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064D" w:rsidRPr="00B54DBD" w:rsidRDefault="000C064D" w:rsidP="002E012B">
      <w:pPr>
        <w:jc w:val="center"/>
        <w:rPr>
          <w:rFonts w:asciiTheme="minorHAnsi" w:hAnsiTheme="minorHAnsi" w:cs="Arial"/>
          <w:b/>
          <w:bCs/>
          <w:sz w:val="52"/>
          <w:szCs w:val="52"/>
        </w:rPr>
      </w:pPr>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2E012B" w:rsidRDefault="002E012B" w:rsidP="00125A63">
      <w:pPr>
        <w:rPr>
          <w:rFonts w:ascii="Arial" w:hAnsi="Arial" w:cs="Arial"/>
          <w:b/>
          <w:bCs/>
          <w:sz w:val="72"/>
          <w:szCs w:val="72"/>
        </w:rPr>
      </w:pPr>
    </w:p>
    <w:p w:rsidR="00A35E53" w:rsidRPr="00B77BD5" w:rsidRDefault="00A35E53" w:rsidP="00125A63">
      <w:pPr>
        <w:rPr>
          <w:rFonts w:ascii="Arial" w:hAnsi="Arial" w:cs="Arial"/>
          <w:b/>
          <w:bCs/>
          <w:sz w:val="72"/>
          <w:szCs w:val="72"/>
        </w:rPr>
      </w:pPr>
    </w:p>
    <w:p w:rsidR="000C064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7C63D6" w:rsidRPr="007C63D6" w:rsidRDefault="005F4A21" w:rsidP="002E012B">
      <w:pPr>
        <w:jc w:val="center"/>
        <w:rPr>
          <w:rFonts w:asciiTheme="minorHAnsi" w:hAnsiTheme="minorHAnsi" w:cs="Arial"/>
          <w:b/>
          <w:bCs/>
          <w:sz w:val="28"/>
          <w:szCs w:val="28"/>
        </w:rPr>
      </w:pPr>
      <w:r>
        <w:rPr>
          <w:rFonts w:asciiTheme="minorHAnsi" w:hAnsiTheme="minorHAnsi" w:cs="Arial"/>
          <w:b/>
          <w:bCs/>
          <w:sz w:val="28"/>
          <w:szCs w:val="28"/>
        </w:rPr>
        <w:t>St Margaret’s</w:t>
      </w:r>
      <w:bookmarkStart w:id="0" w:name="_GoBack"/>
      <w:bookmarkEnd w:id="0"/>
    </w:p>
    <w:p w:rsidR="000C064D" w:rsidRPr="00B54DBD" w:rsidRDefault="000C064D">
      <w:pPr>
        <w:jc w:val="center"/>
        <w:rPr>
          <w:rFonts w:asciiTheme="minorHAnsi" w:hAnsiTheme="minorHAnsi" w:cs="Arial"/>
          <w:b/>
          <w:bCs/>
          <w:sz w:val="72"/>
          <w:szCs w:val="72"/>
        </w:rPr>
      </w:pPr>
    </w:p>
    <w:p w:rsidR="00D536CC" w:rsidRPr="007C63D6" w:rsidRDefault="00D536CC" w:rsidP="00D536CC">
      <w:pPr>
        <w:jc w:val="center"/>
        <w:rPr>
          <w:rFonts w:asciiTheme="minorHAnsi" w:hAnsiTheme="minorHAnsi"/>
          <w:b/>
          <w:bCs/>
          <w:sz w:val="32"/>
          <w:szCs w:val="32"/>
        </w:rPr>
      </w:pPr>
      <w:r w:rsidRPr="00A35E53">
        <w:rPr>
          <w:rFonts w:asciiTheme="minorHAnsi" w:hAnsiTheme="minorHAnsi"/>
          <w:bCs/>
          <w:sz w:val="32"/>
          <w:szCs w:val="32"/>
        </w:rPr>
        <w:t>Reviewed by the Local Governing Body:</w:t>
      </w:r>
      <w:r w:rsidRPr="00A35E53">
        <w:rPr>
          <w:rFonts w:asciiTheme="minorHAnsi" w:hAnsiTheme="minorHAnsi"/>
          <w:b/>
          <w:bCs/>
          <w:sz w:val="32"/>
          <w:szCs w:val="32"/>
        </w:rPr>
        <w:t xml:space="preserve"> </w:t>
      </w:r>
      <w:r w:rsidRPr="007C63D6">
        <w:rPr>
          <w:rFonts w:asciiTheme="minorHAnsi" w:hAnsiTheme="minorHAnsi"/>
          <w:b/>
          <w:bCs/>
          <w:sz w:val="32"/>
          <w:szCs w:val="32"/>
        </w:rPr>
        <w:t xml:space="preserve">Spring </w:t>
      </w:r>
      <w:r w:rsidR="004A2C1A">
        <w:rPr>
          <w:rFonts w:asciiTheme="minorHAnsi" w:hAnsiTheme="minorHAnsi"/>
          <w:b/>
          <w:bCs/>
          <w:sz w:val="32"/>
          <w:szCs w:val="32"/>
        </w:rPr>
        <w:t>2021</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To be reviewed:</w:t>
      </w:r>
      <w:r w:rsidRPr="007C63D6">
        <w:rPr>
          <w:rFonts w:asciiTheme="minorHAnsi" w:hAnsiTheme="minorHAnsi"/>
          <w:b/>
          <w:bCs/>
          <w:sz w:val="32"/>
          <w:szCs w:val="32"/>
        </w:rPr>
        <w:t xml:space="preserve"> </w:t>
      </w:r>
      <w:r w:rsidR="00F7150F">
        <w:rPr>
          <w:rFonts w:asciiTheme="minorHAnsi" w:hAnsiTheme="minorHAnsi"/>
          <w:b/>
          <w:bCs/>
          <w:sz w:val="32"/>
          <w:szCs w:val="32"/>
        </w:rPr>
        <w:t>Every 2 years</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Next review:</w:t>
      </w:r>
      <w:r w:rsidRPr="007C63D6">
        <w:rPr>
          <w:rFonts w:asciiTheme="minorHAnsi" w:hAnsiTheme="minorHAnsi"/>
          <w:b/>
          <w:bCs/>
          <w:sz w:val="32"/>
          <w:szCs w:val="32"/>
        </w:rPr>
        <w:t xml:space="preserve"> Spring </w:t>
      </w:r>
      <w:r w:rsidR="00C9673F" w:rsidRPr="007C63D6">
        <w:rPr>
          <w:rFonts w:asciiTheme="minorHAnsi" w:hAnsiTheme="minorHAnsi"/>
          <w:b/>
          <w:bCs/>
          <w:sz w:val="32"/>
          <w:szCs w:val="32"/>
        </w:rPr>
        <w:t>20</w:t>
      </w:r>
      <w:r w:rsidR="004A2C1A">
        <w:rPr>
          <w:rFonts w:asciiTheme="minorHAnsi" w:hAnsiTheme="minorHAnsi"/>
          <w:b/>
          <w:bCs/>
          <w:sz w:val="32"/>
          <w:szCs w:val="32"/>
        </w:rPr>
        <w:t>23</w:t>
      </w:r>
    </w:p>
    <w:p w:rsidR="00D536CC" w:rsidRPr="007C63D6" w:rsidRDefault="00D536CC" w:rsidP="00D536CC">
      <w:pPr>
        <w:jc w:val="center"/>
        <w:rPr>
          <w:rFonts w:asciiTheme="minorHAnsi" w:hAnsiTheme="minorHAnsi"/>
          <w:b/>
          <w:bCs/>
          <w:sz w:val="32"/>
          <w:szCs w:val="32"/>
        </w:rPr>
      </w:pPr>
    </w:p>
    <w:p w:rsidR="0092469F" w:rsidRPr="00A35E53" w:rsidRDefault="0092469F" w:rsidP="0092469F">
      <w:pPr>
        <w:rPr>
          <w:rFonts w:asciiTheme="minorHAnsi" w:hAnsiTheme="minorHAnsi"/>
        </w:rPr>
      </w:pPr>
    </w:p>
    <w:p w:rsidR="00125A63" w:rsidRDefault="00125A63" w:rsidP="0092469F">
      <w:pPr>
        <w:rPr>
          <w:rFonts w:asciiTheme="minorHAnsi" w:hAnsiTheme="minorHAnsi"/>
        </w:rPr>
      </w:pPr>
    </w:p>
    <w:p w:rsidR="00A35E53" w:rsidRDefault="00A35E53" w:rsidP="0092469F">
      <w:pPr>
        <w:rPr>
          <w:rFonts w:asciiTheme="minorHAnsi" w:hAnsiTheme="minorHAnsi"/>
        </w:rPr>
      </w:pPr>
    </w:p>
    <w:p w:rsidR="00A35E53" w:rsidRDefault="00A35E53" w:rsidP="0092469F">
      <w:pPr>
        <w:rPr>
          <w:rFonts w:asciiTheme="minorHAnsi" w:hAnsiTheme="minorHAnsi"/>
        </w:rPr>
      </w:pPr>
    </w:p>
    <w:p w:rsidR="00A35E53" w:rsidRPr="00A35E53" w:rsidRDefault="00A35E53" w:rsidP="0092469F">
      <w:pPr>
        <w:rPr>
          <w:rFonts w:asciiTheme="minorHAnsi" w:hAnsiTheme="minorHAnsi"/>
        </w:rPr>
      </w:pPr>
    </w:p>
    <w:p w:rsidR="00400491" w:rsidRPr="00A35E53" w:rsidRDefault="00400491" w:rsidP="00400491">
      <w:pPr>
        <w:jc w:val="center"/>
        <w:rPr>
          <w:rFonts w:asciiTheme="minorHAnsi" w:hAnsiTheme="minorHAnsi" w:cs="Tahoma"/>
          <w:bCs/>
          <w:i/>
          <w:color w:val="000000"/>
          <w:sz w:val="18"/>
          <w:szCs w:val="18"/>
        </w:rPr>
      </w:pPr>
      <w:r w:rsidRPr="00A35E53">
        <w:rPr>
          <w:rFonts w:asciiTheme="minorHAnsi" w:hAnsiTheme="minorHAnsi" w:cs="Tahoma"/>
          <w:bCs/>
          <w:i/>
          <w:color w:val="000000"/>
          <w:sz w:val="18"/>
          <w:szCs w:val="18"/>
        </w:rPr>
        <w:t xml:space="preserve">*Except in the case of </w:t>
      </w:r>
      <w:r w:rsidRPr="00A35E53">
        <w:rPr>
          <w:rFonts w:asciiTheme="minorHAnsi" w:hAnsiTheme="minorHAnsi" w:cs="Tahoma"/>
          <w:bCs/>
          <w:i/>
          <w:color w:val="000000"/>
          <w:sz w:val="18"/>
          <w:szCs w:val="18"/>
          <w:u w:val="single"/>
        </w:rPr>
        <w:t>dismissal</w:t>
      </w:r>
      <w:r w:rsidRPr="00A35E53">
        <w:rPr>
          <w:rFonts w:asciiTheme="minorHAnsi" w:hAnsiTheme="minorHAnsi" w:cs="Tahoma"/>
          <w:bCs/>
          <w:i/>
          <w:color w:val="000000"/>
          <w:sz w:val="18"/>
          <w:szCs w:val="18"/>
        </w:rPr>
        <w:t xml:space="preserve"> the term ‘Head Teacher’ refers to the Executive Head and the </w:t>
      </w:r>
      <w:r w:rsidR="00024F56">
        <w:rPr>
          <w:rFonts w:asciiTheme="minorHAnsi" w:hAnsiTheme="minorHAnsi" w:cs="Tahoma"/>
          <w:bCs/>
          <w:i/>
          <w:color w:val="000000"/>
          <w:sz w:val="18"/>
          <w:szCs w:val="18"/>
        </w:rPr>
        <w:t>Headteacher</w:t>
      </w:r>
      <w:r w:rsidRPr="00A35E53">
        <w:rPr>
          <w:rFonts w:asciiTheme="minorHAnsi" w:hAnsiTheme="minorHAnsi" w:cs="Tahoma"/>
          <w:bCs/>
          <w:i/>
          <w:color w:val="000000"/>
          <w:sz w:val="18"/>
          <w:szCs w:val="18"/>
        </w:rPr>
        <w:t xml:space="preserve"> (Federation). The power to dismiss is vested in the Executive Head Teacher or Head Teachers of individual schools.</w:t>
      </w:r>
      <w:r w:rsidRPr="00A35E53">
        <w:rPr>
          <w:rFonts w:asciiTheme="minorHAnsi" w:hAnsiTheme="minorHAnsi" w:cs="Arial"/>
          <w:i/>
          <w:color w:val="000000"/>
          <w:sz w:val="18"/>
          <w:szCs w:val="18"/>
          <w:lang w:eastAsia="en-GB"/>
        </w:rPr>
        <w:t xml:space="preserve">  </w:t>
      </w:r>
      <w:r w:rsidRPr="00A35E53">
        <w:rPr>
          <w:rFonts w:asciiTheme="minorHAnsi" w:hAnsiTheme="minorHAnsi" w:cs="Tahoma"/>
          <w:i/>
          <w:color w:val="000000"/>
          <w:sz w:val="18"/>
          <w:szCs w:val="18"/>
          <w:lang w:eastAsia="en-GB"/>
        </w:rPr>
        <w:t>Executive Head/ Head Teacher/</w:t>
      </w:r>
      <w:r w:rsidR="009C7C68">
        <w:rPr>
          <w:rFonts w:asciiTheme="minorHAnsi" w:hAnsiTheme="minorHAnsi" w:cs="Tahoma"/>
          <w:i/>
          <w:color w:val="000000"/>
          <w:sz w:val="18"/>
          <w:szCs w:val="18"/>
          <w:lang w:eastAsia="en-GB"/>
        </w:rPr>
        <w:t>Headteacher</w:t>
      </w:r>
      <w:r w:rsidRPr="00A35E53">
        <w:rPr>
          <w:rFonts w:asciiTheme="minorHAnsi" w:hAnsiTheme="minorHAnsi" w:cs="Tahoma"/>
          <w:i/>
          <w:color w:val="000000"/>
          <w:sz w:val="18"/>
          <w:szCs w:val="18"/>
          <w:lang w:eastAsia="en-GB"/>
        </w:rPr>
        <w:t>/Associate Head (henceforth referred collectively as Head Teacher, unless specifically stated)</w:t>
      </w:r>
    </w:p>
    <w:p w:rsidR="00A35E53" w:rsidRDefault="00A35E53">
      <w:pPr>
        <w:widowControl/>
        <w:suppressAutoHyphens w:val="0"/>
        <w:rPr>
          <w:rFonts w:ascii="Calibri" w:hAnsi="Calibri" w:cs="Tahoma"/>
          <w:bCs/>
          <w:i/>
          <w:color w:val="000000"/>
          <w:sz w:val="20"/>
        </w:rPr>
      </w:pPr>
      <w:r>
        <w:rPr>
          <w:rFonts w:ascii="Calibri" w:hAnsi="Calibri" w:cs="Tahoma"/>
          <w:bCs/>
          <w:i/>
          <w:color w:val="000000"/>
          <w:sz w:val="20"/>
        </w:rPr>
        <w:br w:type="page"/>
      </w: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lastRenderedPageBreak/>
        <w:t>Introduction</w:t>
      </w:r>
    </w:p>
    <w:p w:rsidR="003F4699" w:rsidRDefault="000C064D" w:rsidP="008611DB">
      <w:pPr>
        <w:widowControl/>
        <w:spacing w:before="100" w:beforeAutospacing="1" w:after="100" w:afterAutospacing="1"/>
        <w:rPr>
          <w:rFonts w:asciiTheme="minorHAnsi" w:hAnsiTheme="minorHAnsi" w:cs="Arial"/>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1615C1" w:rsidRPr="001615C1" w:rsidRDefault="001615C1" w:rsidP="001615C1">
      <w:pPr>
        <w:pStyle w:val="ListParagraph"/>
        <w:tabs>
          <w:tab w:val="left" w:pos="776"/>
        </w:tabs>
        <w:suppressAutoHyphens w:val="0"/>
        <w:autoSpaceDE w:val="0"/>
        <w:autoSpaceDN w:val="0"/>
        <w:adjustRightInd w:val="0"/>
        <w:spacing w:before="100" w:beforeAutospacing="1" w:after="100" w:afterAutospacing="1"/>
        <w:ind w:left="786"/>
        <w:jc w:val="both"/>
        <w:rPr>
          <w:rFonts w:asciiTheme="minorHAnsi" w:hAnsiTheme="minorHAnsi" w:cs="Arial"/>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194306" w:rsidRDefault="003F4699" w:rsidP="008611DB">
      <w:pPr>
        <w:widowControl/>
        <w:spacing w:before="100" w:beforeAutospacing="1" w:after="100" w:afterAutospacing="1"/>
        <w:rPr>
          <w:rFonts w:asciiTheme="minorHAnsi" w:hAnsiTheme="minorHAnsi"/>
          <w:sz w:val="2"/>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r w:rsidR="00194306">
        <w:rPr>
          <w:rFonts w:asciiTheme="minorHAnsi" w:hAnsiTheme="minorHAnsi"/>
        </w:rPr>
        <w:br/>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1615C1" w:rsidRDefault="001615C1" w:rsidP="001615C1">
      <w:pPr>
        <w:pStyle w:val="ListParagraph"/>
        <w:widowControl/>
        <w:spacing w:before="100" w:beforeAutospacing="1" w:after="100" w:afterAutospacing="1"/>
        <w:ind w:left="360"/>
        <w:rPr>
          <w:rFonts w:asciiTheme="minorHAnsi" w:hAnsiTheme="minorHAnsi"/>
          <w:b/>
          <w:u w:val="single"/>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lastRenderedPageBreak/>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r w:rsidR="004A2C1A">
        <w:rPr>
          <w:rFonts w:asciiTheme="minorHAnsi" w:hAnsiTheme="minorHAnsi"/>
        </w:rPr>
        <w:t xml:space="preserve"> and carers</w:t>
      </w:r>
      <w:r w:rsidRPr="00B54DBD">
        <w:rPr>
          <w:rFonts w:asciiTheme="minorHAnsi" w:hAnsiTheme="minorHAnsi"/>
        </w:rPr>
        <w:t>.</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1615C1" w:rsidRDefault="001615C1" w:rsidP="001615C1">
      <w:pPr>
        <w:pStyle w:val="ListParagraph"/>
        <w:spacing w:before="100" w:beforeAutospacing="1" w:after="100" w:afterAutospacing="1"/>
        <w:ind w:left="360"/>
        <w:rPr>
          <w:rFonts w:asciiTheme="minorHAnsi" w:hAnsiTheme="minorHAnsi"/>
          <w:b/>
          <w:u w:val="single"/>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class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9C7C68">
        <w:rPr>
          <w:rFonts w:asciiTheme="minorHAnsi" w:hAnsiTheme="minorHAnsi" w:cs="Arial"/>
          <w:color w:val="000000"/>
          <w:szCs w:val="24"/>
          <w:lang w:eastAsia="en-GB"/>
        </w:rPr>
        <w:t>Headteacher</w:t>
      </w:r>
      <w:r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9C7C68">
        <w:rPr>
          <w:rFonts w:asciiTheme="minorHAnsi" w:hAnsiTheme="minorHAnsi" w:cs="Arial"/>
          <w:color w:val="000000"/>
          <w:szCs w:val="24"/>
          <w:lang w:eastAsia="en-GB"/>
        </w:rPr>
        <w:t>Headteacher</w:t>
      </w:r>
      <w:r w:rsidR="00DD5CC5" w:rsidRPr="00B54DBD">
        <w:rPr>
          <w:rFonts w:asciiTheme="minorHAnsi" w:hAnsiTheme="minorHAnsi" w:cs="Arial"/>
          <w:color w:val="000000"/>
          <w:szCs w:val="24"/>
          <w:lang w:eastAsia="en-GB"/>
        </w:rPr>
        <w:t xml:space="preserve">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r w:rsidR="009C7C68">
        <w:rPr>
          <w:rFonts w:asciiTheme="minorHAnsi" w:hAnsiTheme="minorHAnsi"/>
        </w:rPr>
        <w:t>Headteacher</w:t>
      </w:r>
      <w:r w:rsidR="00DD5CC5" w:rsidRPr="00B54DBD">
        <w:rPr>
          <w:rFonts w:asciiTheme="minorHAnsi" w:hAnsiTheme="minorHAnsi"/>
        </w:rPr>
        <w:t xml:space="preserve">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If all informal channels have been exhausted and there is still dissatisfaction, the complainant should be made aware of how formal procedures can be initiated.</w:t>
      </w: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contacting the school to request a meeting about an area of concern, parents and 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 to resolve the matter informally. Governors must not prejudice themselves by discussing the complaint as this would prevent them participating in a panel at a later stage.</w:t>
      </w:r>
    </w:p>
    <w:p w:rsidR="00DD5CC5"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When parents</w:t>
      </w:r>
      <w:r w:rsidR="000A0FCA">
        <w:rPr>
          <w:rFonts w:asciiTheme="minorHAnsi" w:hAnsiTheme="minorHAnsi" w:cs="Arial"/>
          <w:lang w:val="en-US"/>
        </w:rPr>
        <w:t xml:space="preserve"> or carers</w:t>
      </w:r>
      <w:r w:rsidR="001B1A72" w:rsidRPr="00B54DBD">
        <w:rPr>
          <w:rFonts w:asciiTheme="minorHAnsi" w:hAnsiTheme="minorHAnsi" w:cs="Arial"/>
          <w:lang w:val="en-US"/>
        </w:rPr>
        <w:t xml:space="preserve"> raise their concern with the appropriate member of staff they will clarify with the parent</w:t>
      </w:r>
      <w:r w:rsidR="000A0FCA">
        <w:rPr>
          <w:rFonts w:asciiTheme="minorHAnsi" w:hAnsiTheme="minorHAnsi" w:cs="Arial"/>
          <w:lang w:val="en-US"/>
        </w:rPr>
        <w:t>/ carer</w:t>
      </w:r>
      <w:r w:rsidR="001B1A72" w:rsidRPr="00B54DBD">
        <w:rPr>
          <w:rFonts w:asciiTheme="minorHAnsi" w:hAnsiTheme="minorHAnsi" w:cs="Arial"/>
          <w:lang w:val="en-US"/>
        </w:rPr>
        <w:t xml:space="preserve"> the nature of the concern. It can be helpful to identify at th</w:t>
      </w:r>
      <w:r w:rsidR="000A0FCA">
        <w:rPr>
          <w:rFonts w:asciiTheme="minorHAnsi" w:hAnsiTheme="minorHAnsi" w:cs="Arial"/>
          <w:lang w:val="en-US"/>
        </w:rPr>
        <w:t>is point what outcome the complainant</w:t>
      </w:r>
      <w:r w:rsidR="001B1A72" w:rsidRPr="00B54DBD">
        <w:rPr>
          <w:rFonts w:asciiTheme="minorHAnsi" w:hAnsiTheme="minorHAnsi" w:cs="Arial"/>
          <w:lang w:val="en-US"/>
        </w:rPr>
        <w:t xml:space="preserve"> is looking for. </w:t>
      </w:r>
    </w:p>
    <w:p w:rsidR="00337D58" w:rsidRPr="00B54DBD" w:rsidRDefault="00337D58" w:rsidP="00337D58">
      <w:pPr>
        <w:pStyle w:val="ListParagraph"/>
        <w:tabs>
          <w:tab w:val="left" w:pos="765"/>
        </w:tabs>
        <w:spacing w:before="100" w:beforeAutospacing="1" w:after="100" w:afterAutospacing="1"/>
        <w:ind w:left="1004"/>
        <w:jc w:val="both"/>
        <w:rPr>
          <w:rFonts w:asciiTheme="minorHAnsi" w:hAnsiTheme="minorHAnsi" w:cs="Arial"/>
          <w:lang w:val="en-US"/>
        </w:rPr>
      </w:pP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staff member will seek to resolve the complaint at this stage. The staff member will ensure that the parent</w:t>
      </w:r>
      <w:r w:rsidR="000A0FCA">
        <w:rPr>
          <w:rFonts w:asciiTheme="minorHAnsi" w:hAnsiTheme="minorHAnsi" w:cs="Arial"/>
          <w:lang w:val="en-US"/>
        </w:rPr>
        <w:t>/ carer</w:t>
      </w:r>
      <w:r w:rsidR="001B1A72" w:rsidRPr="00B54DBD">
        <w:rPr>
          <w:rFonts w:asciiTheme="minorHAnsi" w:hAnsiTheme="minorHAnsi" w:cs="Arial"/>
          <w:lang w:val="en-US"/>
        </w:rPr>
        <w:t xml:space="preserve"> is clear what action (if any) or monitoring of the situation has been agreed, putting this in writing where this seems the best way of making things clear. The staff member will keep a record of the complaint and the action taken. The staff member will notify the </w:t>
      </w:r>
      <w:r w:rsidR="009C7C68">
        <w:rPr>
          <w:rFonts w:asciiTheme="minorHAnsi" w:hAnsiTheme="minorHAnsi" w:cs="Arial"/>
          <w:lang w:val="en-US"/>
        </w:rPr>
        <w:t>Headteacher</w:t>
      </w:r>
      <w:r w:rsidR="00DD5CC5" w:rsidRPr="00B54DBD">
        <w:rPr>
          <w:rFonts w:asciiTheme="minorHAnsi" w:hAnsiTheme="minorHAnsi" w:cs="Arial"/>
          <w:lang w:val="en-US"/>
        </w:rPr>
        <w:t xml:space="preserve"> </w:t>
      </w:r>
      <w:r w:rsidR="001B1A72" w:rsidRPr="00B54DBD">
        <w:rPr>
          <w:rFonts w:asciiTheme="minorHAnsi" w:hAnsiTheme="minorHAnsi" w:cs="Arial"/>
          <w:lang w:val="en-US"/>
        </w:rPr>
        <w:t>that a complaint has been made.</w:t>
      </w:r>
      <w:r w:rsidR="00337D58">
        <w:rPr>
          <w:rFonts w:asciiTheme="minorHAnsi" w:hAnsiTheme="minorHAnsi" w:cs="Arial"/>
          <w:lang w:val="en-US"/>
        </w:rPr>
        <w:br/>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r w:rsidR="009C7C68">
        <w:rPr>
          <w:rFonts w:asciiTheme="minorHAnsi" w:hAnsiTheme="minorHAnsi" w:cs="Arial"/>
          <w:lang w:val="en-US"/>
        </w:rPr>
        <w:t>Headteacher</w:t>
      </w:r>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r w:rsidR="009C7C68">
        <w:rPr>
          <w:rFonts w:asciiTheme="minorHAnsi" w:hAnsiTheme="minorHAnsi" w:cs="Arial"/>
          <w:lang w:val="en-US"/>
        </w:rPr>
        <w:t>Headteacher</w:t>
      </w:r>
      <w:r w:rsidR="00DD5CC5" w:rsidRPr="00B54DBD">
        <w:rPr>
          <w:rFonts w:asciiTheme="minorHAnsi" w:hAnsiTheme="minorHAnsi" w:cs="Arial"/>
          <w:lang w:val="en-US"/>
        </w:rPr>
        <w:t xml:space="preserve"> </w:t>
      </w:r>
      <w:r w:rsidR="001B1A72" w:rsidRPr="00B54DBD">
        <w:rPr>
          <w:rFonts w:asciiTheme="minorHAnsi" w:hAnsiTheme="minorHAnsi" w:cs="Arial"/>
          <w:lang w:val="en-US"/>
        </w:rPr>
        <w:t>may decide to deal with concerns directly at this stage.</w:t>
      </w:r>
      <w:r w:rsidR="00337D58">
        <w:rPr>
          <w:rFonts w:asciiTheme="minorHAnsi" w:hAnsiTheme="minorHAnsi" w:cs="Arial"/>
          <w:lang w:val="en-US"/>
        </w:rPr>
        <w:br/>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Stage 2: Referral to the </w:t>
      </w:r>
      <w:r w:rsidR="009C7C68">
        <w:rPr>
          <w:rFonts w:asciiTheme="minorHAnsi" w:hAnsiTheme="minorHAnsi" w:cs="Arial"/>
          <w:b/>
          <w:u w:val="single"/>
        </w:rPr>
        <w:t>Headteacher</w:t>
      </w:r>
      <w:r w:rsidRPr="00B54DBD">
        <w:rPr>
          <w:rFonts w:asciiTheme="minorHAnsi" w:hAnsiTheme="minorHAnsi" w:cs="Arial"/>
          <w:b/>
          <w:u w:val="single"/>
        </w:rPr>
        <w:t xml:space="preserve">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If the parent</w:t>
      </w:r>
      <w:r w:rsidR="000A0FCA">
        <w:rPr>
          <w:rFonts w:asciiTheme="minorHAnsi" w:hAnsiTheme="minorHAnsi" w:cs="Arial"/>
        </w:rPr>
        <w:t xml:space="preserve"> or carer</w:t>
      </w:r>
      <w:r w:rsidR="00547C80" w:rsidRPr="00B54DBD">
        <w:rPr>
          <w:rFonts w:asciiTheme="minorHAnsi" w:hAnsiTheme="minorHAnsi" w:cs="Arial"/>
        </w:rPr>
        <w:t xml:space="preserve"> is not satisfied that their complaint has been adequately dealt with, they may put their complaint in writing to the </w:t>
      </w:r>
      <w:r w:rsidR="009C7C68">
        <w:rPr>
          <w:rFonts w:asciiTheme="minorHAnsi" w:hAnsiTheme="minorHAnsi" w:cs="Arial"/>
        </w:rPr>
        <w:t>Headteacher</w:t>
      </w:r>
      <w:r w:rsidR="00547C80" w:rsidRPr="00B54DBD">
        <w:rPr>
          <w:rFonts w:asciiTheme="minorHAnsi" w:hAnsiTheme="minorHAnsi" w:cs="Arial"/>
        </w:rPr>
        <w:t xml:space="preserve"> and ask them to investigate. The </w:t>
      </w:r>
      <w:r w:rsidR="009C7C68">
        <w:rPr>
          <w:rFonts w:asciiTheme="minorHAnsi" w:hAnsiTheme="minorHAnsi" w:cs="Arial"/>
        </w:rPr>
        <w:t>Headteacher</w:t>
      </w:r>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r w:rsidR="000A0FCA">
        <w:rPr>
          <w:rFonts w:asciiTheme="minorHAnsi" w:hAnsiTheme="minorHAnsi" w:cs="Arial"/>
        </w:rPr>
        <w:t>.</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w:t>
      </w:r>
      <w:r w:rsidR="009C7C68">
        <w:rPr>
          <w:rFonts w:asciiTheme="minorHAnsi" w:hAnsiTheme="minorHAnsi" w:cs="Arial"/>
        </w:rPr>
        <w:t>Headteacher</w:t>
      </w:r>
      <w:r w:rsidRPr="00B54DBD">
        <w:rPr>
          <w:rFonts w:asciiTheme="minorHAnsi" w:hAnsiTheme="minorHAnsi" w:cs="Arial"/>
        </w:rPr>
        <w:t xml:space="preserve">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As necessary, the </w:t>
      </w:r>
      <w:r w:rsidR="009C7C68">
        <w:rPr>
          <w:rFonts w:asciiTheme="minorHAnsi" w:hAnsiTheme="minorHAnsi" w:cs="Arial"/>
        </w:rPr>
        <w:t>Headteacher</w:t>
      </w:r>
      <w:r w:rsidRPr="00B54DBD">
        <w:rPr>
          <w:rFonts w:asciiTheme="minorHAnsi" w:hAnsiTheme="minorHAnsi" w:cs="Arial"/>
        </w:rPr>
        <w:t xml:space="preserve">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r w:rsidR="009C7C68">
        <w:rPr>
          <w:rFonts w:asciiTheme="minorHAnsi" w:hAnsiTheme="minorHAnsi" w:cs="Arial"/>
        </w:rPr>
        <w:t>Headteacher</w:t>
      </w:r>
      <w:r w:rsidRPr="00B54DBD">
        <w:rPr>
          <w:rFonts w:asciiTheme="minorHAnsi" w:hAnsiTheme="minorHAnsi" w:cs="Arial"/>
        </w:rPr>
        <w:t xml:space="preserve"> (or designate) will produce a written response to the complainant.</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r w:rsidR="009C7C68">
        <w:rPr>
          <w:rFonts w:asciiTheme="minorHAnsi" w:hAnsiTheme="minorHAnsi" w:cs="Arial"/>
        </w:rPr>
        <w:t>Headteacher</w:t>
      </w:r>
      <w:r w:rsidR="00C45E67" w:rsidRPr="00B54DBD">
        <w:rPr>
          <w:rFonts w:asciiTheme="minorHAnsi" w:hAnsiTheme="minorHAnsi" w:cs="Arial"/>
        </w:rPr>
        <w:t xml:space="preserve"> / Executive Head </w:t>
      </w:r>
      <w:r w:rsidR="000C064D" w:rsidRPr="00B54DBD">
        <w:rPr>
          <w:rFonts w:asciiTheme="minorHAnsi" w:hAnsiTheme="minorHAnsi" w:cs="Arial"/>
        </w:rPr>
        <w:t>will refer the matter to the Governing Body for their consideration.</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1615C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w:t>
      </w:r>
      <w:r w:rsidR="00255C8B">
        <w:rPr>
          <w:rFonts w:asciiTheme="minorHAnsi" w:hAnsiTheme="minorHAnsi" w:cs="Arial"/>
        </w:rPr>
        <w:t>G</w:t>
      </w:r>
      <w:r w:rsidR="00C45E67" w:rsidRPr="00B54DBD">
        <w:rPr>
          <w:rFonts w:asciiTheme="minorHAnsi" w:hAnsiTheme="minorHAnsi" w:cs="Arial"/>
        </w:rPr>
        <w:t xml:space="preserve">overning </w:t>
      </w:r>
      <w:r w:rsidR="00255C8B">
        <w:rPr>
          <w:rFonts w:asciiTheme="minorHAnsi" w:hAnsiTheme="minorHAnsi" w:cs="Arial"/>
        </w:rPr>
        <w:t>B</w:t>
      </w:r>
      <w:r w:rsidR="00C45E67" w:rsidRPr="00B54DBD">
        <w:rPr>
          <w:rFonts w:asciiTheme="minorHAnsi" w:hAnsiTheme="minorHAnsi" w:cs="Arial"/>
        </w:rPr>
        <w:t xml:space="preserve">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w:t>
      </w:r>
      <w:r w:rsidR="000A0FCA">
        <w:rPr>
          <w:rFonts w:asciiTheme="minorHAnsi" w:hAnsiTheme="minorHAnsi" w:cs="Arial"/>
          <w:lang w:val="en-US"/>
        </w:rPr>
        <w:t>,</w:t>
      </w:r>
      <w:r w:rsidR="00C45E67" w:rsidRPr="00B54DBD">
        <w:rPr>
          <w:rFonts w:asciiTheme="minorHAnsi" w:hAnsiTheme="minorHAnsi" w:cs="Arial"/>
          <w:lang w:val="en-US"/>
        </w:rPr>
        <w:t xml:space="preserve">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The acknowledgement will inform the complainant that the complaint will to be heard by three members of the school’s Governing Body. The letter will reiterate that the role of the panel is to review whether the correct procedure has been followed by the school 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The Chair of the Governing Body will arrange to convene a Governors’ Complaints Panel. The panel members will be governors who have had no prior involvement with the complaint. If s/he has not previously been involved, the Chair or Vice Chair of the Governing Body will generally chair the panel; however</w:t>
      </w:r>
      <w:r w:rsidR="000A0FCA">
        <w:rPr>
          <w:rFonts w:asciiTheme="minorHAnsi" w:hAnsiTheme="minorHAnsi" w:cs="Arial"/>
          <w:lang w:val="en-US"/>
        </w:rPr>
        <w:t>,</w:t>
      </w:r>
      <w:r w:rsidR="00547C80" w:rsidRPr="00B54DBD">
        <w:rPr>
          <w:rFonts w:asciiTheme="minorHAnsi" w:hAnsiTheme="minorHAnsi" w:cs="Arial"/>
          <w:lang w:val="en-US"/>
        </w:rPr>
        <w:t xml:space="preserve"> if both have been involved or are unavailable, another Governor will chair the panel. </w:t>
      </w:r>
    </w:p>
    <w:p w:rsidR="00255C8B" w:rsidRDefault="00547C80" w:rsidP="00255C8B">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t xml:space="preserve">The Chair of the Panel will write and inform the complainant, </w:t>
      </w:r>
      <w:r w:rsidR="009C7C68">
        <w:rPr>
          <w:rFonts w:asciiTheme="minorHAnsi" w:hAnsiTheme="minorHAnsi" w:cs="Arial"/>
          <w:lang w:val="en-US"/>
        </w:rPr>
        <w:t>Headteacher</w:t>
      </w:r>
      <w:r w:rsidR="00C45E67" w:rsidRPr="00F64E71">
        <w:rPr>
          <w:rFonts w:asciiTheme="minorHAnsi" w:hAnsiTheme="minorHAnsi" w:cs="Arial"/>
          <w:lang w:val="en-US"/>
        </w:rPr>
        <w:t xml:space="preserve">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w:t>
      </w:r>
    </w:p>
    <w:p w:rsidR="008611DB" w:rsidRPr="00F64E71" w:rsidRDefault="00547C80" w:rsidP="00255C8B">
      <w:pPr>
        <w:pStyle w:val="ListParagraph"/>
        <w:suppressAutoHyphens w:val="0"/>
        <w:autoSpaceDE w:val="0"/>
        <w:autoSpaceDN w:val="0"/>
        <w:adjustRightInd w:val="0"/>
        <w:spacing w:before="100" w:beforeAutospacing="1" w:after="100" w:afterAutospacing="1"/>
        <w:ind w:left="737"/>
        <w:rPr>
          <w:rFonts w:asciiTheme="minorHAnsi" w:hAnsiTheme="minorHAnsi" w:cs="Arial"/>
          <w:lang w:val="en-US"/>
        </w:rPr>
      </w:pPr>
      <w:r w:rsidRPr="00F64E71">
        <w:rPr>
          <w:rFonts w:asciiTheme="minorHAnsi" w:hAnsiTheme="minorHAnsi" w:cs="Arial"/>
          <w:lang w:val="en-US"/>
        </w:rPr>
        <w:t xml:space="preserve">accompanied to the meeting by a friend/advocate/interpreter. </w:t>
      </w:r>
      <w:r w:rsidR="00255C8B">
        <w:rPr>
          <w:rFonts w:asciiTheme="minorHAnsi" w:hAnsiTheme="minorHAnsi" w:cs="Arial"/>
          <w:lang w:val="en-US"/>
        </w:rPr>
        <w:br/>
      </w: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1615C1" w:rsidRDefault="001615C1" w:rsidP="001615C1">
      <w:pPr>
        <w:pStyle w:val="ListParagraph"/>
        <w:tabs>
          <w:tab w:val="left" w:pos="748"/>
        </w:tabs>
        <w:spacing w:before="100" w:beforeAutospacing="1" w:after="100" w:afterAutospacing="1"/>
        <w:ind w:left="420"/>
        <w:jc w:val="both"/>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Panel members to h</w:t>
      </w:r>
      <w:r w:rsidR="000A0FCA">
        <w:rPr>
          <w:rFonts w:asciiTheme="minorHAnsi" w:hAnsiTheme="minorHAnsi" w:cs="Arial"/>
          <w:lang w:val="en-US"/>
        </w:rPr>
        <w:t xml:space="preserve">ave an opportunity to question </w:t>
      </w:r>
      <w:r w:rsidRPr="00B54DBD">
        <w:rPr>
          <w:rFonts w:asciiTheme="minorHAnsi" w:hAnsiTheme="minorHAnsi" w:cs="Arial"/>
          <w:lang w:val="en-US"/>
        </w:rPr>
        <w:t xml:space="preserve">both the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w:t>
      </w:r>
    </w:p>
    <w:p w:rsidR="00C45E67" w:rsidRPr="00B54DBD" w:rsidRDefault="00096963"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Final</w:t>
      </w:r>
      <w:r w:rsidR="00547C80" w:rsidRPr="00B54DBD">
        <w:rPr>
          <w:rFonts w:asciiTheme="minorHAnsi" w:hAnsiTheme="minorHAnsi" w:cs="Arial"/>
          <w:lang w:val="en-US"/>
        </w:rPr>
        <w:t xml:space="preserve"> statements by </w:t>
      </w:r>
      <w:r>
        <w:rPr>
          <w:rFonts w:asciiTheme="minorHAnsi" w:hAnsiTheme="minorHAnsi" w:cs="Arial"/>
          <w:lang w:val="en-US"/>
        </w:rPr>
        <w:t xml:space="preserve">both </w:t>
      </w:r>
      <w:r w:rsidRPr="00B54DBD">
        <w:rPr>
          <w:rFonts w:asciiTheme="minorHAnsi" w:hAnsiTheme="minorHAnsi" w:cs="Arial"/>
          <w:lang w:val="en-US"/>
        </w:rPr>
        <w:t>the</w:t>
      </w:r>
      <w:r w:rsidR="00547C80" w:rsidRPr="00B54DBD">
        <w:rPr>
          <w:rFonts w:asciiTheme="minorHAnsi" w:hAnsiTheme="minorHAnsi" w:cs="Arial"/>
          <w:lang w:val="en-US"/>
        </w:rPr>
        <w:t xml:space="preserv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w:t>
      </w:r>
      <w:r w:rsidR="00547C80"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r w:rsidR="009C7C68">
        <w:rPr>
          <w:rFonts w:asciiTheme="minorHAnsi" w:hAnsiTheme="minorHAnsi" w:cs="Arial"/>
          <w:lang w:val="en-US"/>
        </w:rPr>
        <w:t>Headteacher</w:t>
      </w:r>
      <w:r w:rsidR="00C45E67" w:rsidRPr="00B54DBD">
        <w:rPr>
          <w:rFonts w:asciiTheme="minorHAnsi" w:hAnsiTheme="minorHAnsi" w:cs="Arial"/>
          <w:lang w:val="en-US"/>
        </w:rPr>
        <w:t xml:space="preserve">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Headteacher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7F033C" w:rsidRPr="00487066" w:rsidRDefault="007F033C"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7F033C" w:rsidRDefault="00487066" w:rsidP="007F033C">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7F033C">
        <w:rPr>
          <w:rStyle w:val="Strong"/>
          <w:rFonts w:asciiTheme="minorHAnsi" w:hAnsiTheme="minorHAnsi" w:cs="Segoe UI"/>
          <w:szCs w:val="24"/>
          <w:u w:val="single"/>
        </w:rPr>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1615C1" w:rsidRDefault="00487066" w:rsidP="00487066">
      <w:pPr>
        <w:pStyle w:val="NormalWeb"/>
        <w:rPr>
          <w:rFonts w:asciiTheme="minorHAnsi" w:hAnsiTheme="minorHAnsi" w:cs="Segoe UI"/>
        </w:rPr>
      </w:pPr>
      <w:r w:rsidRPr="002119ED">
        <w:rPr>
          <w:rFonts w:asciiTheme="minorHAnsi" w:hAnsiTheme="minorHAnsi" w:cs="Segoe UI"/>
        </w:rPr>
        <w:t xml:space="preserve">Should the school view the persistent and unreasonable contact of a complainant as constituting </w:t>
      </w:r>
      <w:r w:rsidR="001615C1" w:rsidRPr="007C63D6">
        <w:rPr>
          <w:rFonts w:asciiTheme="minorHAnsi" w:hAnsiTheme="minorHAnsi" w:cs="Arial"/>
          <w:szCs w:val="20"/>
          <w:lang w:val="en-US" w:eastAsia="ar-SA"/>
        </w:rPr>
        <w:t>spurious, vexatious, abusive, unreasonably persistent or harassing</w:t>
      </w:r>
      <w:r w:rsidR="001615C1" w:rsidRPr="007C63D6">
        <w:rPr>
          <w:rFonts w:asciiTheme="minorHAnsi" w:hAnsiTheme="minorHAnsi" w:cs="Segoe UI"/>
        </w:rPr>
        <w:t xml:space="preserve"> </w:t>
      </w:r>
      <w:r w:rsidRPr="007C63D6">
        <w:rPr>
          <w:rFonts w:asciiTheme="minorHAnsi" w:hAnsiTheme="minorHAnsi" w:cs="Segoe UI"/>
        </w:rPr>
        <w:t>and</w:t>
      </w:r>
      <w:r w:rsidRPr="002119ED">
        <w:rPr>
          <w:rFonts w:asciiTheme="minorHAnsi" w:hAnsiTheme="minorHAnsi" w:cs="Segoe UI"/>
        </w:rPr>
        <w:t xml:space="preserve">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 xml:space="preserve">The </w:t>
      </w:r>
      <w:r w:rsidR="00255C8B">
        <w:rPr>
          <w:rFonts w:asciiTheme="minorHAnsi" w:hAnsiTheme="minorHAnsi" w:cs="Segoe UI"/>
        </w:rPr>
        <w:t>Genesis Education Trust</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1E6F8D">
      <w:pPr>
        <w:pStyle w:val="NormalWeb"/>
        <w:spacing w:after="0" w:afterAutospacing="0"/>
        <w:rPr>
          <w:rFonts w:asciiTheme="minorHAnsi" w:hAnsiTheme="minorHAnsi" w:cs="Segoe UI"/>
        </w:rPr>
      </w:pPr>
      <w:r w:rsidRPr="002119ED">
        <w:rPr>
          <w:rFonts w:asciiTheme="minorHAnsi" w:hAnsiTheme="minorHAnsi" w:cs="Segoe UI"/>
        </w:rPr>
        <w:t> A complaint may be regarded as unreasonable when the person making the complaint:-</w:t>
      </w:r>
    </w:p>
    <w:p w:rsid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articulate their complaint or specify the grounds of their complaint and outcomes sought, despite offers of assistance.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co-operate with the complaints investigation whilst still wishing for it to be resolved.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certain issues are not within the scope of the complaints procedure.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Insists on the complaint being dealt with in ways which are not compatible with the complaints procedure and good practice.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Makes unjustified complaints about staff dealing with the issued and seeks to have them replaced.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Changes the basis of the complaint as the investigation proceeds.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Repeatedly makes the same complaint (despite previous investigation and outcome concluding the complaint is groundless).</w:t>
      </w:r>
    </w:p>
    <w:p w:rsidR="00487066"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1615C1" w:rsidRDefault="00487066" w:rsidP="00487066">
      <w:pPr>
        <w:pStyle w:val="NormalWeb"/>
        <w:numPr>
          <w:ilvl w:val="0"/>
          <w:numId w:val="20"/>
        </w:numPr>
        <w:rPr>
          <w:rFonts w:asciiTheme="minorHAnsi" w:hAnsiTheme="minorHAnsi" w:cs="Segoe UI"/>
        </w:rPr>
      </w:pPr>
      <w:r w:rsidRPr="001615C1">
        <w:rPr>
          <w:rFonts w:asciiTheme="minorHAnsi" w:hAnsiTheme="minorHAnsi" w:cs="Segoe UI"/>
        </w:rPr>
        <w:t>Makes excessive demands on school time by frequent, lengthily, complicated and stressful contact with staff regarding the complaint in person, in writing, by email and by telephone while the complaint is being dealt with.</w:t>
      </w:r>
      <w:r w:rsidRPr="001615C1">
        <w:rPr>
          <w:rFonts w:asciiTheme="minorHAnsi" w:hAnsiTheme="minorHAnsi" w:cs="Segoe UI"/>
        </w:rPr>
        <w:br/>
      </w:r>
      <w:r w:rsidRPr="001615C1">
        <w:rPr>
          <w:rFonts w:asciiTheme="minorHAnsi" w:hAnsiTheme="minorHAnsi" w:cs="Segoe UI"/>
          <w:sz w:val="6"/>
        </w:rPr>
        <w:br/>
      </w:r>
      <w:r w:rsidRPr="001615C1">
        <w:rPr>
          <w:rFonts w:asciiTheme="minorHAnsi" w:hAnsiTheme="minorHAnsi" w:cs="Segoe UI"/>
        </w:rPr>
        <w:t>A complaint may also be considered unreasonable if the person making the complaint does so either face-to-face, by telephone or in writing or electronically:-</w:t>
      </w:r>
      <w:r w:rsidRPr="001615C1">
        <w:rPr>
          <w:rFonts w:asciiTheme="minorHAnsi" w:hAnsiTheme="minorHAnsi" w:cs="Segoe UI"/>
        </w:rPr>
        <w:br/>
        <w:t xml:space="preserve"> 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Pr="001E6F8D" w:rsidRDefault="00487066" w:rsidP="00487066">
      <w:pPr>
        <w:pStyle w:val="NormalWeb"/>
        <w:numPr>
          <w:ilvl w:val="0"/>
          <w:numId w:val="20"/>
        </w:numPr>
        <w:rPr>
          <w:rFonts w:asciiTheme="minorHAnsi" w:hAnsiTheme="minorHAnsi" w:cs="Segoe UI"/>
          <w:sz w:val="2"/>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Default="00487066" w:rsidP="00F525B1">
      <w:pPr>
        <w:pStyle w:val="NormalWeb"/>
        <w:rPr>
          <w:rFonts w:asciiTheme="minorHAnsi" w:hAnsiTheme="minorHAnsi" w:cs="Segoe UI"/>
        </w:rPr>
      </w:pPr>
      <w:r w:rsidRPr="002119ED">
        <w:rPr>
          <w:rFonts w:asciiTheme="minorHAnsi" w:hAnsiTheme="minorHAnsi" w:cs="Segoe UI"/>
        </w:rP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1E6F8D">
        <w:rPr>
          <w:rFonts w:asciiTheme="minorHAnsi" w:hAnsiTheme="minorHAnsi" w:cs="Segoe UI"/>
          <w:sz w:val="14"/>
        </w:rPr>
        <w:br/>
      </w:r>
      <w:r w:rsidRPr="002119ED">
        <w:rPr>
          <w:rFonts w:asciiTheme="minorHAnsi" w:hAnsiTheme="minorHAnsi" w:cs="Segoe UI"/>
        </w:rP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1E6F8D">
        <w:rPr>
          <w:rFonts w:asciiTheme="minorHAnsi" w:hAnsiTheme="minorHAnsi" w:cs="Segoe UI"/>
          <w:sz w:val="18"/>
        </w:rPr>
        <w:br/>
      </w:r>
      <w:r w:rsidRPr="002119ED">
        <w:rPr>
          <w:rFonts w:asciiTheme="minorHAnsi" w:hAnsiTheme="minorHAnsi" w:cs="Segoe UI"/>
        </w:rPr>
        <w:t>In response to any serious incident of aggression or violence, the concerns and actions taken will be put in writing immediately and the police will be informed.  This may also include banning individuals from school premises.​</w:t>
      </w: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8536CE" w:rsidRDefault="008536CE" w:rsidP="00F525B1">
      <w:pPr>
        <w:pStyle w:val="NormalWeb"/>
        <w:rPr>
          <w:rFonts w:asciiTheme="minorHAnsi" w:hAnsiTheme="minorHAnsi" w:cs="Arial"/>
          <w:lang w:val="en-US"/>
        </w:rPr>
      </w:pP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Genesis Education Trust Complaint Form</w:t>
      </w: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Please complete this form and return to the Head Teacher who will acknowledge its receipt and inform you of the next stage in the procedure.</w:t>
      </w:r>
    </w:p>
    <w:tbl>
      <w:tblPr>
        <w:tblStyle w:val="TableGrid"/>
        <w:tblW w:w="0" w:type="auto"/>
        <w:tblLook w:val="04A0" w:firstRow="1" w:lastRow="0" w:firstColumn="1" w:lastColumn="0" w:noHBand="0" w:noVBand="1"/>
      </w:tblPr>
      <w:tblGrid>
        <w:gridCol w:w="3718"/>
        <w:gridCol w:w="275"/>
        <w:gridCol w:w="3579"/>
        <w:gridCol w:w="1773"/>
      </w:tblGrid>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Name of School in the Trust</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Name</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Relationship with the school (e.g. Parent of a pupil on the school’s roll)</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Pupil’s Name (if relevant to your complaint)</w:t>
            </w:r>
          </w:p>
        </w:tc>
        <w:tc>
          <w:tcPr>
            <w:tcW w:w="3969" w:type="dxa"/>
            <w:gridSpan w:val="2"/>
          </w:tcPr>
          <w:p w:rsidR="001615C1" w:rsidRPr="007C63D6" w:rsidRDefault="001615C1" w:rsidP="00F525B1">
            <w:pPr>
              <w:pStyle w:val="NormalWeb"/>
              <w:rPr>
                <w:rFonts w:asciiTheme="minorHAnsi" w:hAnsiTheme="minorHAnsi" w:cs="Arial"/>
                <w:sz w:val="22"/>
                <w:szCs w:val="22"/>
                <w:lang w:val="en-US"/>
              </w:rPr>
            </w:pPr>
          </w:p>
        </w:tc>
        <w:tc>
          <w:tcPr>
            <w:tcW w:w="1808"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Class</w:t>
            </w: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Address</w:t>
            </w:r>
          </w:p>
          <w:p w:rsidR="001615C1" w:rsidRPr="007C63D6" w:rsidRDefault="001615C1" w:rsidP="00F525B1">
            <w:pPr>
              <w:pStyle w:val="NormalWeb"/>
              <w:rPr>
                <w:rFonts w:asciiTheme="minorHAnsi" w:hAnsiTheme="minorHAnsi" w:cs="Arial"/>
                <w:sz w:val="22"/>
                <w:szCs w:val="22"/>
                <w:lang w:val="en-US"/>
              </w:rPr>
            </w:pP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Daytime Telephone Number</w:t>
            </w:r>
          </w:p>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Evening Telephone Number</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EE7358">
        <w:trPr>
          <w:trHeight w:val="300"/>
        </w:trPr>
        <w:tc>
          <w:tcPr>
            <w:tcW w:w="9571" w:type="dxa"/>
            <w:gridSpan w:val="4"/>
          </w:tcPr>
          <w:p w:rsidR="00B55939" w:rsidRPr="007C63D6" w:rsidRDefault="00B55939" w:rsidP="00B55939">
            <w:pPr>
              <w:pStyle w:val="NormalWeb"/>
              <w:spacing w:before="0" w:beforeAutospacing="0"/>
              <w:rPr>
                <w:rFonts w:asciiTheme="minorHAnsi" w:hAnsiTheme="minorHAnsi" w:cs="Arial"/>
                <w:sz w:val="22"/>
                <w:szCs w:val="22"/>
                <w:lang w:val="en-US"/>
              </w:rPr>
            </w:pPr>
            <w:r w:rsidRPr="007C63D6">
              <w:rPr>
                <w:rFonts w:asciiTheme="minorHAnsi" w:hAnsiTheme="minorHAnsi" w:cs="Arial"/>
                <w:sz w:val="22"/>
                <w:szCs w:val="22"/>
                <w:lang w:val="en-US"/>
              </w:rPr>
              <w:t>Please give details of your complaint, (including</w:t>
            </w:r>
            <w:r w:rsidR="008536CE">
              <w:rPr>
                <w:rFonts w:asciiTheme="minorHAnsi" w:hAnsiTheme="minorHAnsi" w:cs="Arial"/>
                <w:sz w:val="22"/>
                <w:szCs w:val="22"/>
                <w:lang w:val="en-US"/>
              </w:rPr>
              <w:t xml:space="preserve"> dates, names of witnesses etc</w:t>
            </w:r>
            <w:r w:rsidRPr="007C63D6">
              <w:rPr>
                <w:rFonts w:asciiTheme="minorHAnsi" w:hAnsiTheme="minorHAnsi" w:cs="Arial"/>
                <w:sz w:val="22"/>
                <w:szCs w:val="22"/>
                <w:lang w:val="en-US"/>
              </w:rPr>
              <w:t>.) to allow the matter to be fully investigated</w:t>
            </w: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 may continue on separate paper, or attach additional paperwork, if you wish. If you have already provided information</w:t>
            </w:r>
            <w:r w:rsidR="008536CE">
              <w:rPr>
                <w:rFonts w:asciiTheme="minorHAnsi" w:hAnsiTheme="minorHAnsi" w:cs="Arial"/>
                <w:sz w:val="22"/>
                <w:szCs w:val="22"/>
                <w:lang w:val="en-US"/>
              </w:rPr>
              <w:t>,</w:t>
            </w:r>
            <w:r w:rsidRPr="007C63D6">
              <w:rPr>
                <w:rFonts w:asciiTheme="minorHAnsi" w:hAnsiTheme="minorHAnsi" w:cs="Arial"/>
                <w:sz w:val="22"/>
                <w:szCs w:val="22"/>
                <w:lang w:val="en-US"/>
              </w:rPr>
              <w:t xml:space="preserve"> it would be helpful if you could summarise the main points above.</w:t>
            </w:r>
          </w:p>
        </w:tc>
      </w:tr>
      <w:tr w:rsidR="007C63D6" w:rsidRPr="007C63D6" w:rsidTr="00B55939">
        <w:trPr>
          <w:trHeight w:val="300"/>
        </w:trPr>
        <w:tc>
          <w:tcPr>
            <w:tcW w:w="4077" w:type="dxa"/>
            <w:gridSpan w:val="2"/>
          </w:tcPr>
          <w:p w:rsidR="001615C1"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t>Number of additional pages attached</w:t>
            </w:r>
          </w:p>
        </w:tc>
        <w:tc>
          <w:tcPr>
            <w:tcW w:w="5494" w:type="dxa"/>
            <w:gridSpan w:val="2"/>
          </w:tcPr>
          <w:p w:rsidR="001615C1" w:rsidRPr="008536CE" w:rsidRDefault="001615C1" w:rsidP="00F525B1">
            <w:pPr>
              <w:pStyle w:val="NormalWeb"/>
              <w:rPr>
                <w:rFonts w:asciiTheme="minorHAnsi" w:hAnsiTheme="minorHAnsi" w:cs="Arial"/>
                <w:sz w:val="22"/>
                <w:lang w:val="en-US"/>
              </w:rPr>
            </w:pPr>
          </w:p>
          <w:p w:rsidR="00B55939" w:rsidRPr="008536CE" w:rsidRDefault="00B55939" w:rsidP="00F525B1">
            <w:pPr>
              <w:pStyle w:val="NormalWeb"/>
              <w:rPr>
                <w:rFonts w:asciiTheme="minorHAnsi" w:hAnsiTheme="minorHAnsi" w:cs="Arial"/>
                <w:sz w:val="22"/>
                <w:lang w:val="en-US"/>
              </w:rPr>
            </w:pPr>
          </w:p>
        </w:tc>
      </w:tr>
      <w:tr w:rsidR="007C63D6" w:rsidRPr="007C63D6" w:rsidTr="00E56634">
        <w:trPr>
          <w:trHeight w:val="300"/>
        </w:trPr>
        <w:tc>
          <w:tcPr>
            <w:tcW w:w="9571" w:type="dxa"/>
            <w:gridSpan w:val="4"/>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What action, if any, have you already taken to try and resolve your complaint? (i.e. whom have you spoken with or written to and what was the outcome?)</w:t>
            </w: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tc>
      </w:tr>
      <w:tr w:rsidR="007C63D6" w:rsidRPr="007C63D6" w:rsidTr="005341FC">
        <w:trPr>
          <w:trHeight w:val="300"/>
        </w:trPr>
        <w:tc>
          <w:tcPr>
            <w:tcW w:w="9571" w:type="dxa"/>
            <w:gridSpan w:val="4"/>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What actions do you feel might resolve the problem at this stage?</w:t>
            </w: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p w:rsidR="00B55939" w:rsidRPr="008536CE" w:rsidRDefault="00B55939" w:rsidP="00B55939">
            <w:pPr>
              <w:pStyle w:val="NormalWeb"/>
              <w:spacing w:after="0" w:afterAutospacing="0"/>
              <w:rPr>
                <w:rFonts w:asciiTheme="minorHAnsi" w:hAnsiTheme="minorHAnsi" w:cs="Arial"/>
                <w:sz w:val="22"/>
                <w:lang w:val="en-US"/>
              </w:rPr>
            </w:pPr>
          </w:p>
        </w:tc>
      </w:tr>
    </w:tbl>
    <w:p w:rsidR="001615C1"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Signature:</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w:t>
      </w:r>
    </w:p>
    <w:tbl>
      <w:tblPr>
        <w:tblStyle w:val="TableGrid"/>
        <w:tblW w:w="0" w:type="auto"/>
        <w:tblLook w:val="04A0" w:firstRow="1" w:lastRow="0" w:firstColumn="1" w:lastColumn="0" w:noHBand="0" w:noVBand="1"/>
      </w:tblPr>
      <w:tblGrid>
        <w:gridCol w:w="9345"/>
      </w:tblGrid>
      <w:tr w:rsidR="00B55939" w:rsidRPr="008536CE" w:rsidTr="00B55939">
        <w:tc>
          <w:tcPr>
            <w:tcW w:w="9571" w:type="dxa"/>
          </w:tcPr>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SCHOOL USE:</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 form received:</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Received by:</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Date acknowledgement sent:</w:t>
            </w:r>
          </w:p>
          <w:p w:rsidR="00B55939" w:rsidRPr="008536CE" w:rsidRDefault="00B55939" w:rsidP="00B55939">
            <w:pPr>
              <w:pStyle w:val="NormalWeb"/>
              <w:spacing w:after="0" w:afterAutospacing="0"/>
              <w:rPr>
                <w:rFonts w:asciiTheme="minorHAnsi" w:hAnsiTheme="minorHAnsi" w:cs="Arial"/>
                <w:sz w:val="22"/>
                <w:lang w:val="en-US"/>
              </w:rPr>
            </w:pPr>
            <w:r w:rsidRPr="008536CE">
              <w:rPr>
                <w:rFonts w:asciiTheme="minorHAnsi" w:hAnsiTheme="minorHAnsi" w:cs="Arial"/>
                <w:sz w:val="22"/>
                <w:lang w:val="en-US"/>
              </w:rPr>
              <w:t>Acknowledgement sent by:</w:t>
            </w:r>
          </w:p>
          <w:p w:rsidR="00B55939" w:rsidRPr="008536CE" w:rsidRDefault="00B55939" w:rsidP="00B55939">
            <w:pPr>
              <w:pStyle w:val="NormalWeb"/>
              <w:spacing w:after="0" w:afterAutospacing="0"/>
              <w:rPr>
                <w:rFonts w:asciiTheme="minorHAnsi" w:hAnsiTheme="minorHAnsi" w:cs="Arial"/>
                <w:sz w:val="22"/>
                <w:lang w:val="en-US"/>
              </w:rPr>
            </w:pPr>
          </w:p>
        </w:tc>
      </w:tr>
    </w:tbl>
    <w:p w:rsidR="00B55939" w:rsidRPr="008536CE" w:rsidRDefault="00B55939" w:rsidP="00B55939">
      <w:pPr>
        <w:pStyle w:val="NormalWeb"/>
        <w:spacing w:after="0" w:afterAutospacing="0"/>
        <w:rPr>
          <w:rFonts w:asciiTheme="minorHAnsi" w:hAnsiTheme="minorHAnsi" w:cs="Arial"/>
          <w:sz w:val="22"/>
          <w:lang w:val="en-US"/>
        </w:rPr>
      </w:pPr>
    </w:p>
    <w:tbl>
      <w:tblPr>
        <w:tblStyle w:val="TableGrid"/>
        <w:tblW w:w="0" w:type="auto"/>
        <w:tblLook w:val="04A0" w:firstRow="1" w:lastRow="0" w:firstColumn="1" w:lastColumn="0" w:noHBand="0" w:noVBand="1"/>
      </w:tblPr>
      <w:tblGrid>
        <w:gridCol w:w="2615"/>
        <w:gridCol w:w="2070"/>
        <w:gridCol w:w="2330"/>
        <w:gridCol w:w="2330"/>
      </w:tblGrid>
      <w:tr w:rsidR="00B55939" w:rsidRPr="008536CE" w:rsidTr="00B55939">
        <w:tc>
          <w:tcPr>
            <w:tcW w:w="2660" w:type="dxa"/>
          </w:tcPr>
          <w:p w:rsidR="00B55939"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t>Complaint referred to:</w:t>
            </w:r>
          </w:p>
          <w:p w:rsidR="00B55939" w:rsidRPr="008536CE" w:rsidRDefault="00B55939" w:rsidP="00F525B1">
            <w:pPr>
              <w:pStyle w:val="NormalWeb"/>
              <w:rPr>
                <w:rFonts w:asciiTheme="minorHAnsi" w:hAnsiTheme="minorHAnsi" w:cs="Arial"/>
                <w:sz w:val="22"/>
                <w:lang w:val="en-US"/>
              </w:rPr>
            </w:pPr>
            <w:r w:rsidRPr="008536CE">
              <w:rPr>
                <w:rFonts w:asciiTheme="minorHAnsi" w:hAnsiTheme="minorHAnsi" w:cs="Arial"/>
                <w:sz w:val="22"/>
                <w:lang w:val="en-US"/>
              </w:rPr>
              <w:t>Date:</w:t>
            </w:r>
          </w:p>
        </w:tc>
        <w:tc>
          <w:tcPr>
            <w:tcW w:w="2125" w:type="dxa"/>
          </w:tcPr>
          <w:p w:rsidR="00B55939" w:rsidRPr="008536CE" w:rsidRDefault="00B55939" w:rsidP="00F525B1">
            <w:pPr>
              <w:pStyle w:val="NormalWeb"/>
              <w:rPr>
                <w:rFonts w:asciiTheme="minorHAnsi" w:hAnsiTheme="minorHAnsi" w:cs="Arial"/>
                <w:sz w:val="22"/>
                <w:lang w:val="en-US"/>
              </w:rPr>
            </w:pPr>
          </w:p>
        </w:tc>
        <w:tc>
          <w:tcPr>
            <w:tcW w:w="2393" w:type="dxa"/>
          </w:tcPr>
          <w:p w:rsidR="00B55939" w:rsidRPr="008536CE" w:rsidRDefault="00B55939" w:rsidP="00F525B1">
            <w:pPr>
              <w:pStyle w:val="NormalWeb"/>
              <w:rPr>
                <w:rFonts w:asciiTheme="minorHAnsi" w:hAnsiTheme="minorHAnsi" w:cs="Arial"/>
                <w:sz w:val="22"/>
                <w:lang w:val="en-US"/>
              </w:rPr>
            </w:pPr>
          </w:p>
        </w:tc>
        <w:tc>
          <w:tcPr>
            <w:tcW w:w="2393" w:type="dxa"/>
          </w:tcPr>
          <w:p w:rsidR="00B55939" w:rsidRPr="008536CE" w:rsidRDefault="00B55939" w:rsidP="00F525B1">
            <w:pPr>
              <w:pStyle w:val="NormalWeb"/>
              <w:rPr>
                <w:rFonts w:asciiTheme="minorHAnsi" w:hAnsiTheme="minorHAnsi" w:cs="Arial"/>
                <w:sz w:val="22"/>
                <w:lang w:val="en-US"/>
              </w:rPr>
            </w:pPr>
          </w:p>
        </w:tc>
      </w:tr>
    </w:tbl>
    <w:p w:rsidR="001615C1" w:rsidRPr="007C63D6" w:rsidRDefault="001615C1" w:rsidP="00145AA2">
      <w:pPr>
        <w:pStyle w:val="NormalWeb"/>
        <w:rPr>
          <w:rFonts w:asciiTheme="minorHAnsi" w:hAnsiTheme="minorHAnsi" w:cs="Arial"/>
          <w:lang w:val="en-US"/>
        </w:rPr>
      </w:pPr>
    </w:p>
    <w:sectPr w:rsidR="001615C1" w:rsidRPr="007C63D6"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15:restartNumberingAfterBreak="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15:restartNumberingAfterBreak="0">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A3EEC"/>
    <w:multiLevelType w:val="hybridMultilevel"/>
    <w:tmpl w:val="D97ADB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9"/>
  </w:num>
  <w:num w:numId="15">
    <w:abstractNumId w:val="20"/>
  </w:num>
  <w:num w:numId="16">
    <w:abstractNumId w:val="21"/>
  </w:num>
  <w:num w:numId="17">
    <w:abstractNumId w:val="22"/>
  </w:num>
  <w:num w:numId="18">
    <w:abstractNumId w:val="7"/>
  </w:num>
  <w:num w:numId="19">
    <w:abstractNumId w:val="17"/>
  </w:num>
  <w:num w:numId="20">
    <w:abstractNumId w:val="13"/>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9F"/>
    <w:rsid w:val="00024F56"/>
    <w:rsid w:val="00096963"/>
    <w:rsid w:val="000A0FCA"/>
    <w:rsid w:val="000A7539"/>
    <w:rsid w:val="000C064D"/>
    <w:rsid w:val="00125A63"/>
    <w:rsid w:val="00136C4C"/>
    <w:rsid w:val="00145AA2"/>
    <w:rsid w:val="001615C1"/>
    <w:rsid w:val="001842F6"/>
    <w:rsid w:val="00194306"/>
    <w:rsid w:val="001B1A72"/>
    <w:rsid w:val="001D32FA"/>
    <w:rsid w:val="001E6F8D"/>
    <w:rsid w:val="00255C8B"/>
    <w:rsid w:val="002650B0"/>
    <w:rsid w:val="002A4FD3"/>
    <w:rsid w:val="002B45FB"/>
    <w:rsid w:val="002B5C96"/>
    <w:rsid w:val="002E012B"/>
    <w:rsid w:val="00310929"/>
    <w:rsid w:val="00337D58"/>
    <w:rsid w:val="00391171"/>
    <w:rsid w:val="003F4699"/>
    <w:rsid w:val="00400491"/>
    <w:rsid w:val="00401D83"/>
    <w:rsid w:val="00484371"/>
    <w:rsid w:val="00487066"/>
    <w:rsid w:val="00496859"/>
    <w:rsid w:val="004A2C1A"/>
    <w:rsid w:val="004B5583"/>
    <w:rsid w:val="004E22B6"/>
    <w:rsid w:val="00525830"/>
    <w:rsid w:val="00547C80"/>
    <w:rsid w:val="005564F1"/>
    <w:rsid w:val="00570E23"/>
    <w:rsid w:val="00595117"/>
    <w:rsid w:val="005F4A21"/>
    <w:rsid w:val="00624655"/>
    <w:rsid w:val="0064103C"/>
    <w:rsid w:val="00673724"/>
    <w:rsid w:val="007104C3"/>
    <w:rsid w:val="007C512C"/>
    <w:rsid w:val="007C63D6"/>
    <w:rsid w:val="007F033C"/>
    <w:rsid w:val="0080060A"/>
    <w:rsid w:val="00820F2E"/>
    <w:rsid w:val="008217C2"/>
    <w:rsid w:val="008536CE"/>
    <w:rsid w:val="008611DB"/>
    <w:rsid w:val="008A60C4"/>
    <w:rsid w:val="008F2F5F"/>
    <w:rsid w:val="0092469F"/>
    <w:rsid w:val="0093431E"/>
    <w:rsid w:val="009B1332"/>
    <w:rsid w:val="009C7C68"/>
    <w:rsid w:val="009D5A36"/>
    <w:rsid w:val="009E3535"/>
    <w:rsid w:val="00A35E53"/>
    <w:rsid w:val="00A54AB9"/>
    <w:rsid w:val="00A57188"/>
    <w:rsid w:val="00AB6A22"/>
    <w:rsid w:val="00AE2294"/>
    <w:rsid w:val="00AE767E"/>
    <w:rsid w:val="00B12A81"/>
    <w:rsid w:val="00B3033D"/>
    <w:rsid w:val="00B3675A"/>
    <w:rsid w:val="00B37E3F"/>
    <w:rsid w:val="00B54DBD"/>
    <w:rsid w:val="00B55939"/>
    <w:rsid w:val="00B77BD5"/>
    <w:rsid w:val="00BA60E3"/>
    <w:rsid w:val="00BE6978"/>
    <w:rsid w:val="00C06074"/>
    <w:rsid w:val="00C363A5"/>
    <w:rsid w:val="00C44D28"/>
    <w:rsid w:val="00C45E67"/>
    <w:rsid w:val="00C9673F"/>
    <w:rsid w:val="00CB0E33"/>
    <w:rsid w:val="00D441AD"/>
    <w:rsid w:val="00D536CC"/>
    <w:rsid w:val="00D9606C"/>
    <w:rsid w:val="00DD5CC5"/>
    <w:rsid w:val="00DF483B"/>
    <w:rsid w:val="00E05F11"/>
    <w:rsid w:val="00E7482D"/>
    <w:rsid w:val="00F149E4"/>
    <w:rsid w:val="00F525B1"/>
    <w:rsid w:val="00F64E71"/>
    <w:rsid w:val="00F7150F"/>
    <w:rsid w:val="00F8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DBBE"/>
  <w15:docId w15:val="{2B68C903-FE52-498B-941D-840E2B79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C2"/>
    <w:pPr>
      <w:widowControl w:val="0"/>
      <w:suppressAutoHyphens/>
    </w:pPr>
    <w:rPr>
      <w:rFonts w:ascii="Garamond" w:hAnsi="Garamond" w:cs="Times"/>
      <w:sz w:val="24"/>
      <w:lang w:eastAsia="ar-SA"/>
    </w:rPr>
  </w:style>
  <w:style w:type="paragraph" w:styleId="Heading1">
    <w:name w:val="heading 1"/>
    <w:basedOn w:val="Normal"/>
    <w:next w:val="Normal"/>
    <w:qFormat/>
    <w:rsid w:val="008217C2"/>
    <w:pPr>
      <w:keepNext/>
      <w:widowControl/>
      <w:numPr>
        <w:numId w:val="1"/>
      </w:numPr>
      <w:jc w:val="center"/>
      <w:outlineLvl w:val="0"/>
    </w:pPr>
    <w:rPr>
      <w:b/>
      <w:u w:val="single"/>
    </w:rPr>
  </w:style>
  <w:style w:type="paragraph" w:styleId="Heading2">
    <w:name w:val="heading 2"/>
    <w:basedOn w:val="Normal"/>
    <w:next w:val="Normal"/>
    <w:qFormat/>
    <w:rsid w:val="008217C2"/>
    <w:pPr>
      <w:keepNext/>
      <w:widowControl/>
      <w:numPr>
        <w:ilvl w:val="1"/>
        <w:numId w:val="1"/>
      </w:numPr>
      <w:spacing w:line="360" w:lineRule="auto"/>
      <w:ind w:left="720"/>
      <w:outlineLvl w:val="1"/>
    </w:pPr>
    <w:rPr>
      <w:b/>
      <w:u w:val="single"/>
    </w:rPr>
  </w:style>
  <w:style w:type="paragraph" w:styleId="Heading3">
    <w:name w:val="heading 3"/>
    <w:basedOn w:val="Normal"/>
    <w:next w:val="Normal"/>
    <w:qFormat/>
    <w:rsid w:val="008217C2"/>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217C2"/>
    <w:rPr>
      <w:rFonts w:ascii="Wingdings" w:hAnsi="Wingdings"/>
    </w:rPr>
  </w:style>
  <w:style w:type="character" w:customStyle="1" w:styleId="WW8Num4z0">
    <w:name w:val="WW8Num4z0"/>
    <w:rsid w:val="008217C2"/>
    <w:rPr>
      <w:rFonts w:ascii="Wingdings" w:hAnsi="Wingdings"/>
    </w:rPr>
  </w:style>
  <w:style w:type="character" w:customStyle="1" w:styleId="Absatz-Standardschriftart">
    <w:name w:val="Absatz-Standardschriftart"/>
    <w:rsid w:val="008217C2"/>
  </w:style>
  <w:style w:type="character" w:customStyle="1" w:styleId="WW8Num6z0">
    <w:name w:val="WW8Num6z0"/>
    <w:rsid w:val="008217C2"/>
    <w:rPr>
      <w:rFonts w:ascii="Garamond" w:hAnsi="Garamond"/>
      <w:b w:val="0"/>
      <w:i w:val="0"/>
      <w:sz w:val="20"/>
    </w:rPr>
  </w:style>
  <w:style w:type="character" w:customStyle="1" w:styleId="WW8Num7z0">
    <w:name w:val="WW8Num7z0"/>
    <w:rsid w:val="008217C2"/>
    <w:rPr>
      <w:rFonts w:ascii="Garamond" w:hAnsi="Garamond"/>
      <w:b w:val="0"/>
      <w:i w:val="0"/>
      <w:sz w:val="20"/>
    </w:rPr>
  </w:style>
  <w:style w:type="character" w:customStyle="1" w:styleId="WW8Num8z0">
    <w:name w:val="WW8Num8z0"/>
    <w:rsid w:val="008217C2"/>
    <w:rPr>
      <w:rFonts w:ascii="Garamond" w:hAnsi="Garamond"/>
      <w:b w:val="0"/>
      <w:i w:val="0"/>
      <w:sz w:val="24"/>
    </w:rPr>
  </w:style>
  <w:style w:type="character" w:customStyle="1" w:styleId="WW8Num9z0">
    <w:name w:val="WW8Num9z0"/>
    <w:rsid w:val="008217C2"/>
    <w:rPr>
      <w:rFonts w:ascii="Garamond" w:hAnsi="Garamond"/>
      <w:b w:val="0"/>
      <w:i w:val="0"/>
      <w:sz w:val="24"/>
    </w:rPr>
  </w:style>
  <w:style w:type="character" w:customStyle="1" w:styleId="WW8Num18z0">
    <w:name w:val="WW8Num18z0"/>
    <w:rsid w:val="008217C2"/>
    <w:rPr>
      <w:rFonts w:ascii="Wingdings" w:hAnsi="Wingdings"/>
    </w:rPr>
  </w:style>
  <w:style w:type="character" w:customStyle="1" w:styleId="WW8Num20z0">
    <w:name w:val="WW8Num20z0"/>
    <w:rsid w:val="008217C2"/>
    <w:rPr>
      <w:rFonts w:ascii="Wingdings" w:hAnsi="Wingdings"/>
    </w:rPr>
  </w:style>
  <w:style w:type="character" w:customStyle="1" w:styleId="WW8Num21z0">
    <w:name w:val="WW8Num21z0"/>
    <w:rsid w:val="008217C2"/>
    <w:rPr>
      <w:rFonts w:ascii="Wingdings" w:hAnsi="Wingdings"/>
    </w:rPr>
  </w:style>
  <w:style w:type="character" w:customStyle="1" w:styleId="NumberingSymbols">
    <w:name w:val="Numbering Symbols"/>
    <w:rsid w:val="008217C2"/>
  </w:style>
  <w:style w:type="paragraph" w:customStyle="1" w:styleId="Heading">
    <w:name w:val="Heading"/>
    <w:basedOn w:val="Normal"/>
    <w:next w:val="BodyText"/>
    <w:rsid w:val="008217C2"/>
    <w:pPr>
      <w:keepNext/>
      <w:spacing w:before="240" w:after="120"/>
    </w:pPr>
    <w:rPr>
      <w:rFonts w:ascii="Arial" w:eastAsia="MS Mincho" w:hAnsi="Arial" w:cs="Tahoma"/>
      <w:sz w:val="28"/>
      <w:szCs w:val="28"/>
    </w:rPr>
  </w:style>
  <w:style w:type="paragraph" w:styleId="BodyText">
    <w:name w:val="Body Text"/>
    <w:basedOn w:val="Normal"/>
    <w:semiHidden/>
    <w:rsid w:val="008217C2"/>
    <w:pPr>
      <w:spacing w:after="120"/>
    </w:pPr>
  </w:style>
  <w:style w:type="paragraph" w:styleId="List">
    <w:name w:val="List"/>
    <w:basedOn w:val="BodyText"/>
    <w:semiHidden/>
    <w:rsid w:val="008217C2"/>
    <w:rPr>
      <w:rFonts w:cs="Tahoma"/>
    </w:rPr>
  </w:style>
  <w:style w:type="paragraph" w:styleId="Caption">
    <w:name w:val="caption"/>
    <w:basedOn w:val="Normal"/>
    <w:qFormat/>
    <w:rsid w:val="008217C2"/>
    <w:pPr>
      <w:suppressLineNumbers/>
      <w:spacing w:before="120" w:after="120"/>
    </w:pPr>
    <w:rPr>
      <w:rFonts w:cs="Tahoma"/>
      <w:i/>
      <w:iCs/>
      <w:szCs w:val="24"/>
    </w:rPr>
  </w:style>
  <w:style w:type="paragraph" w:customStyle="1" w:styleId="Index">
    <w:name w:val="Index"/>
    <w:basedOn w:val="Normal"/>
    <w:rsid w:val="008217C2"/>
    <w:pPr>
      <w:suppressLineNumbers/>
    </w:pPr>
    <w:rPr>
      <w:rFonts w:cs="Tahoma"/>
    </w:rPr>
  </w:style>
  <w:style w:type="paragraph" w:styleId="BodyTextIndent">
    <w:name w:val="Body Text Indent"/>
    <w:basedOn w:val="Normal"/>
    <w:semiHidden/>
    <w:rsid w:val="008217C2"/>
    <w:pPr>
      <w:widowControl/>
      <w:spacing w:line="360" w:lineRule="auto"/>
      <w:ind w:left="720" w:hanging="720"/>
    </w:pPr>
  </w:style>
  <w:style w:type="paragraph" w:styleId="BalloonText">
    <w:name w:val="Balloon Text"/>
    <w:basedOn w:val="Normal"/>
    <w:rsid w:val="008217C2"/>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 w:type="paragraph" w:customStyle="1" w:styleId="Default">
    <w:name w:val="Default"/>
    <w:rsid w:val="001615C1"/>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1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20700-43A6-433D-83F1-7EEDB80D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Alison Brown</cp:lastModifiedBy>
  <cp:revision>2</cp:revision>
  <cp:lastPrinted>2016-12-06T14:54:00Z</cp:lastPrinted>
  <dcterms:created xsi:type="dcterms:W3CDTF">2021-02-03T09:31:00Z</dcterms:created>
  <dcterms:modified xsi:type="dcterms:W3CDTF">2021-02-03T09:31:00Z</dcterms:modified>
</cp:coreProperties>
</file>