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04D34" w:rsidRDefault="00ED7F09">
      <w:pPr>
        <w:rPr>
          <w:u w:val="single"/>
        </w:rPr>
      </w:pPr>
      <w:bookmarkStart w:id="0" w:name="_heading=h.gjdgxs" w:colFirst="0" w:colLast="0"/>
      <w:bookmarkStart w:id="1" w:name="_GoBack"/>
      <w:bookmarkEnd w:id="0"/>
      <w:bookmarkEnd w:id="1"/>
      <w:r>
        <w:rPr>
          <w:u w:val="single"/>
        </w:rPr>
        <w:t>St Margaret’s Sports Funding Review</w:t>
      </w:r>
    </w:p>
    <w:p w14:paraId="00000002" w14:textId="77777777" w:rsidR="00504D34" w:rsidRDefault="00ED7F09">
      <w:r>
        <w:t>We have purchased a range of resources and equipment to assist in the delivery of PE lessons and for extracurricular sports clubs. New equipment is an important step to getting students excited about PE and PE lessons.  All the resources have been shared w</w:t>
      </w:r>
      <w:r>
        <w:t>ith staff and demonstrated to ensure that staff are able to use them effectively to deliver high quality PE lessons.  We have been developing our curriculum to highlight and promote healthy lifestyles and during science and PSHE lessons children have discu</w:t>
      </w:r>
      <w:r>
        <w:t>ssed healthy food and lifestyle choices.  We have also incorporated and promoted the links between good physical health and mental health.</w:t>
      </w:r>
    </w:p>
    <w:p w14:paraId="00000003" w14:textId="77777777" w:rsidR="00504D34" w:rsidRDefault="00ED7F09">
      <w:r>
        <w:t>We have used the SLT and the Learning Mentor during lunchtimes to organise sports activities that can boost competiti</w:t>
      </w:r>
      <w:r>
        <w:t xml:space="preserve">veness and highlight the school’s mission and values.  We want to encourage involvement with sports and games to benefit the health of our pupils but also to develop their understanding of rules and respect. Our MDAs have run additional activities ranging </w:t>
      </w:r>
      <w:r>
        <w:t>from basketball, badminton, cricket and football.  Each year group has been provided with their own sports box of equipment to encourage full participation</w:t>
      </w:r>
    </w:p>
    <w:p w14:paraId="00000004" w14:textId="77777777" w:rsidR="00504D34" w:rsidRDefault="00ED7F09">
      <w:r>
        <w:t>We have invested in our playground equipment and apparatus.  There is a new play ship and new playgr</w:t>
      </w:r>
      <w:r>
        <w:t>ound markings that children can use at break and lunchtime.  The use of these has been demonstrated to the pupils through games and activities that highlight the range of games that can be played using the markings.</w:t>
      </w:r>
    </w:p>
    <w:p w14:paraId="00000005" w14:textId="77777777" w:rsidR="00504D34" w:rsidRDefault="00ED7F09">
      <w:r>
        <w:t>We have lots of additional extracurricul</w:t>
      </w:r>
      <w:r>
        <w:t>ar activities and competitions planned for the summer term.  We have renewed our membership to Barking and Dagenham’s SSP PE and School Sports Programme and plan some inter school competitions both within our MAT and beyond.  Our Year 4 classes had 2 swimm</w:t>
      </w:r>
      <w:r>
        <w:t>ing lessons prior to lockdown and we are hoping to resume these as soon as the Government allows us.  As always our school adds a significant sum to the allocated sports allowance and money will be ring fenced so once restrictions are lifted we can continu</w:t>
      </w:r>
      <w:r>
        <w:t>e to expose our pupils to the range of activities we had planned to provide them with skills they can use to maintain a healthy lifestyle throughout their lives.</w:t>
      </w:r>
    </w:p>
    <w:sectPr w:rsidR="00504D34">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D34"/>
    <w:rsid w:val="00504D34"/>
    <w:rsid w:val="00ED7F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32417E-D9DC-45C3-BDC4-423679A1C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36E"/>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7D0nEvldSWMx9J+n6OQLNAIYVg==">AMUW2mVquSJo05pcRkwJyRC5GK1mcbZsheucFZDSo0/sxNLS0DfXGHezlvmbsg15+Hqs8DEvm2gAh/3AX855r/jUIcaxkGN8nSxnUh0GTdoiyL/suVOyMMrQPcPDimuh8jtOkXVeUviC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Allen</dc:creator>
  <cp:lastModifiedBy>Chloe Pritchard</cp:lastModifiedBy>
  <cp:revision>2</cp:revision>
  <dcterms:created xsi:type="dcterms:W3CDTF">2021-10-04T10:06:00Z</dcterms:created>
  <dcterms:modified xsi:type="dcterms:W3CDTF">2021-10-04T10:06:00Z</dcterms:modified>
</cp:coreProperties>
</file>