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b w:val="1"/>
          <w:color w:val="000080"/>
          <w:sz w:val="56"/>
          <w:szCs w:val="56"/>
        </w:rPr>
      </w:pPr>
      <w:r w:rsidDel="00000000" w:rsidR="00000000" w:rsidRPr="00000000">
        <w:rPr>
          <w:rFonts w:ascii="Century Gothic" w:cs="Century Gothic" w:eastAsia="Century Gothic" w:hAnsi="Century Gothic"/>
          <w:b w:val="1"/>
          <w:color w:val="000080"/>
          <w:sz w:val="56"/>
          <w:szCs w:val="56"/>
          <w:rtl w:val="0"/>
        </w:rPr>
        <w:t xml:space="preserve">                      </w:t>
      </w:r>
    </w:p>
    <w:p w:rsidR="00000000" w:rsidDel="00000000" w:rsidP="00000000" w:rsidRDefault="00000000" w:rsidRPr="00000000" w14:paraId="00000002">
      <w:pPr>
        <w:jc w:val="center"/>
        <w:rPr>
          <w:rFonts w:ascii="Century Gothic" w:cs="Century Gothic" w:eastAsia="Century Gothic" w:hAnsi="Century Gothic"/>
          <w:b w:val="1"/>
          <w:color w:val="000080"/>
          <w:sz w:val="56"/>
          <w:szCs w:val="56"/>
        </w:rPr>
      </w:pPr>
      <w:r w:rsidDel="00000000" w:rsidR="00000000" w:rsidRPr="00000000">
        <w:rPr>
          <w:rtl w:val="0"/>
        </w:rPr>
      </w:r>
    </w:p>
    <w:p w:rsidR="00000000" w:rsidDel="00000000" w:rsidP="00000000" w:rsidRDefault="00000000" w:rsidRPr="00000000" w14:paraId="00000003">
      <w:pPr>
        <w:spacing w:after="0" w:lineRule="auto"/>
        <w:jc w:val="center"/>
        <w:rPr>
          <w:rFonts w:ascii="Century Gothic" w:cs="Century Gothic" w:eastAsia="Century Gothic" w:hAnsi="Century Gothic"/>
          <w:b w:val="1"/>
          <w:color w:val="000080"/>
          <w:sz w:val="56"/>
          <w:szCs w:val="56"/>
        </w:rPr>
      </w:pPr>
      <w:r w:rsidDel="00000000" w:rsidR="00000000" w:rsidRPr="00000000">
        <w:rPr>
          <w:rFonts w:ascii="Calibri" w:cs="Calibri" w:eastAsia="Calibri" w:hAnsi="Calibri"/>
          <w:sz w:val="22"/>
          <w:szCs w:val="22"/>
        </w:rPr>
        <w:drawing>
          <wp:inline distB="0" distT="0" distL="0" distR="0">
            <wp:extent cx="3562350" cy="895350"/>
            <wp:effectExtent b="0" l="0" r="0" t="0"/>
            <wp:docPr descr="C:\Users\hefleetwood\Pictures\GET logo.JPG" id="216" name="image2.jpg"/>
            <a:graphic>
              <a:graphicData uri="http://schemas.openxmlformats.org/drawingml/2006/picture">
                <pic:pic>
                  <pic:nvPicPr>
                    <pic:cNvPr descr="C:\Users\hefleetwood\Pictures\GET logo.JPG" id="0" name="image2.jpg"/>
                    <pic:cNvPicPr preferRelativeResize="0"/>
                  </pic:nvPicPr>
                  <pic:blipFill>
                    <a:blip r:embed="rId8"/>
                    <a:srcRect b="0" l="0" r="0" t="0"/>
                    <a:stretch>
                      <a:fillRect/>
                    </a:stretch>
                  </pic:blipFill>
                  <pic:spPr>
                    <a:xfrm>
                      <a:off x="0" y="0"/>
                      <a:ext cx="35623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b w:val="1"/>
          <w:color w:val="000080"/>
          <w:sz w:val="56"/>
          <w:szCs w:val="56"/>
        </w:rPr>
      </w:pP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b w:val="1"/>
          <w:sz w:val="44"/>
          <w:szCs w:val="44"/>
        </w:rPr>
      </w:pPr>
      <w:r w:rsidDel="00000000" w:rsidR="00000000" w:rsidRPr="00000000">
        <w:rPr>
          <w:rFonts w:ascii="Century Gothic" w:cs="Century Gothic" w:eastAsia="Century Gothic" w:hAnsi="Century Gothic"/>
          <w:b w:val="1"/>
          <w:sz w:val="96"/>
          <w:szCs w:val="96"/>
          <w:rtl w:val="0"/>
        </w:rPr>
        <w:t xml:space="preserve">Data Retention Policy</w:t>
      </w:r>
      <w:r w:rsidDel="00000000" w:rsidR="00000000" w:rsidRPr="00000000">
        <w:rPr>
          <w:rtl w:val="0"/>
        </w:rPr>
      </w:r>
    </w:p>
    <w:p w:rsidR="00000000" w:rsidDel="00000000" w:rsidP="00000000" w:rsidRDefault="00000000" w:rsidRPr="00000000" w14:paraId="00000006">
      <w:pPr>
        <w:jc w:val="center"/>
        <w:rPr>
          <w:rFonts w:ascii="Century Gothic" w:cs="Century Gothic" w:eastAsia="Century Gothic" w:hAnsi="Century Gothic"/>
          <w:b w:val="1"/>
          <w:sz w:val="44"/>
          <w:szCs w:val="44"/>
        </w:rPr>
      </w:pPr>
      <w:r w:rsidDel="00000000" w:rsidR="00000000" w:rsidRPr="00000000">
        <w:rPr>
          <w:rtl w:val="0"/>
        </w:rPr>
      </w:r>
    </w:p>
    <w:p w:rsidR="00000000" w:rsidDel="00000000" w:rsidP="00000000" w:rsidRDefault="00000000" w:rsidRPr="00000000" w14:paraId="00000007">
      <w:pPr>
        <w:jc w:val="center"/>
        <w:rPr>
          <w:rFonts w:ascii="Century Gothic" w:cs="Century Gothic" w:eastAsia="Century Gothic" w:hAnsi="Century Gothic"/>
          <w:b w:val="1"/>
          <w:sz w:val="44"/>
          <w:szCs w:val="44"/>
        </w:rPr>
      </w:pPr>
      <w:r w:rsidDel="00000000" w:rsidR="00000000" w:rsidRPr="00000000">
        <w:rPr>
          <w:rtl w:val="0"/>
        </w:rPr>
      </w:r>
    </w:p>
    <w:p w:rsidR="00000000" w:rsidDel="00000000" w:rsidP="00000000" w:rsidRDefault="00000000" w:rsidRPr="00000000" w14:paraId="00000008">
      <w:pPr>
        <w:spacing w:line="259" w:lineRule="auto"/>
        <w:jc w:val="center"/>
        <w:rPr>
          <w:rFonts w:ascii="Calibri" w:cs="Calibri" w:eastAsia="Calibri" w:hAnsi="Calibri"/>
          <w:b w:val="1"/>
          <w:sz w:val="32"/>
          <w:szCs w:val="32"/>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32"/>
          <w:szCs w:val="32"/>
          <w:rtl w:val="0"/>
        </w:rPr>
        <w:t xml:space="preserve">To be reviewed:</w:t>
      </w:r>
      <w:r w:rsidDel="00000000" w:rsidR="00000000" w:rsidRPr="00000000">
        <w:rPr>
          <w:rFonts w:ascii="Calibri" w:cs="Calibri" w:eastAsia="Calibri" w:hAnsi="Calibri"/>
          <w:b w:val="1"/>
          <w:sz w:val="32"/>
          <w:szCs w:val="32"/>
          <w:rtl w:val="0"/>
        </w:rPr>
        <w:t xml:space="preserve"> Annually</w:t>
      </w:r>
    </w:p>
    <w:p w:rsidR="00000000" w:rsidDel="00000000" w:rsidP="00000000" w:rsidRDefault="00000000" w:rsidRPr="00000000" w14:paraId="00000009">
      <w:pPr>
        <w:spacing w:after="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A">
      <w:pPr>
        <w:spacing w:after="0" w:lineRule="auto"/>
        <w:jc w:val="center"/>
        <w:rPr>
          <w:rFonts w:ascii="Calibri" w:cs="Calibri" w:eastAsia="Calibri" w:hAnsi="Calibri"/>
          <w:b w:val="1"/>
          <w:sz w:val="32"/>
          <w:szCs w:val="32"/>
        </w:rPr>
      </w:pPr>
      <w:r w:rsidDel="00000000" w:rsidR="00000000" w:rsidRPr="00000000">
        <w:rPr>
          <w:rFonts w:ascii="Calibri" w:cs="Calibri" w:eastAsia="Calibri" w:hAnsi="Calibri"/>
          <w:sz w:val="32"/>
          <w:szCs w:val="32"/>
          <w:rtl w:val="0"/>
        </w:rPr>
        <w:t xml:space="preserve">Next review:</w:t>
      </w:r>
      <w:r w:rsidDel="00000000" w:rsidR="00000000" w:rsidRPr="00000000">
        <w:rPr>
          <w:rFonts w:ascii="Calibri" w:cs="Calibri" w:eastAsia="Calibri" w:hAnsi="Calibri"/>
          <w:b w:val="1"/>
          <w:sz w:val="32"/>
          <w:szCs w:val="32"/>
          <w:rtl w:val="0"/>
        </w:rPr>
        <w:t xml:space="preserve"> Summer 2025</w:t>
      </w:r>
    </w:p>
    <w:p w:rsidR="00000000" w:rsidDel="00000000" w:rsidP="00000000" w:rsidRDefault="00000000" w:rsidRPr="00000000" w14:paraId="0000000B">
      <w:pPr>
        <w:spacing w:after="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C">
      <w:pPr>
        <w:spacing w:line="259" w:lineRule="auto"/>
        <w:jc w:val="center"/>
        <w:rPr>
          <w:rFonts w:ascii="Calibri" w:cs="Calibri" w:eastAsia="Calibri" w:hAnsi="Calibri"/>
          <w:sz w:val="32"/>
          <w:szCs w:val="32"/>
        </w:rPr>
      </w:pPr>
      <w:bookmarkStart w:colFirst="0" w:colLast="0" w:name="_heading=h.gjdgxs" w:id="0"/>
      <w:bookmarkEnd w:id="0"/>
      <w:r w:rsidDel="00000000" w:rsidR="00000000" w:rsidRPr="00000000">
        <w:rPr>
          <w:rFonts w:ascii="Calibri" w:cs="Calibri" w:eastAsia="Calibri" w:hAnsi="Calibri"/>
          <w:sz w:val="32"/>
          <w:szCs w:val="32"/>
          <w:rtl w:val="0"/>
        </w:rPr>
        <w:t xml:space="preserve">Date Approved by the Genesis Education Trust Board: </w:t>
      </w:r>
      <w:r w:rsidDel="00000000" w:rsidR="00000000" w:rsidRPr="00000000">
        <w:rPr>
          <w:rFonts w:ascii="Calibri" w:cs="Calibri" w:eastAsia="Calibri" w:hAnsi="Calibri"/>
          <w:b w:val="1"/>
          <w:sz w:val="32"/>
          <w:szCs w:val="32"/>
          <w:rtl w:val="0"/>
        </w:rPr>
        <w:t xml:space="preserve">Summer 2024</w:t>
      </w: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b w:val="1"/>
          <w:sz w:val="44"/>
          <w:szCs w:val="44"/>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44"/>
          <w:szCs w:val="44"/>
          <w:rtl w:val="0"/>
        </w:rPr>
        <w:tab/>
        <w:tab/>
        <w:tab/>
        <w:tab/>
        <w:tab/>
      </w:r>
      <w:r w:rsidDel="00000000" w:rsidR="00000000" w:rsidRPr="00000000">
        <w:rPr>
          <w:rtl w:val="0"/>
        </w:rPr>
      </w:r>
    </w:p>
    <w:p w:rsidR="00000000" w:rsidDel="00000000" w:rsidP="00000000" w:rsidRDefault="00000000" w:rsidRPr="00000000" w14:paraId="0000000F">
      <w:pPr>
        <w:jc w:val="right"/>
        <w:rPr>
          <w:rFonts w:ascii="Century Gothic" w:cs="Century Gothic" w:eastAsia="Century Gothic" w:hAnsi="Century Gothic"/>
          <w:sz w:val="28"/>
          <w:szCs w:val="28"/>
        </w:rPr>
        <w:sectPr>
          <w:headerReference r:id="rId9" w:type="default"/>
          <w:footerReference r:id="rId10" w:type="default"/>
          <w:pgSz w:h="16840" w:w="11910" w:orient="portrait"/>
          <w:pgMar w:bottom="1400" w:top="1420" w:left="1340" w:right="1290" w:header="0" w:footer="859"/>
          <w:pgNumType w:start="0"/>
          <w:titlePg w:val="1"/>
        </w:sectPr>
      </w:pPr>
      <w:r w:rsidDel="00000000" w:rsidR="00000000" w:rsidRPr="00000000">
        <w:rPr>
          <w:rFonts w:ascii="Century Gothic" w:cs="Century Gothic" w:eastAsia="Century Gothic" w:hAnsi="Century Gothic"/>
          <w:sz w:val="28"/>
          <w:szCs w:val="28"/>
          <w:rtl w:val="0"/>
        </w:rPr>
        <w:t xml:space="preserve">                                                     </w:t>
      </w:r>
    </w:p>
    <w:p w:rsidR="00000000" w:rsidDel="00000000" w:rsidP="00000000" w:rsidRDefault="00000000" w:rsidRPr="00000000" w14:paraId="00000010">
      <w:pPr>
        <w:widowControl w:val="0"/>
        <w:spacing w:after="120" w:before="120"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DATA PROTECTION</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RETENTION SCHEDULE</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DESTRUCTION OF RECORDS</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ARCHIVING</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TRANSFERRING INFORMATION TO OTHER MEDIA</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RESPONSIBILITY AND MONITORING</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Aims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Safe Destruction of 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16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Disposal of records that have reached the end of the minimum retention period allocated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016"/>
            </w:tabs>
            <w:spacing w:after="16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(ii)</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Safe destruction of records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016"/>
            </w:tabs>
            <w:spacing w:after="16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(iii)</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Freedom of Information Act 2000 (FoIA 2000)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Management of the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2.</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Human Resources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3.</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Financial Management of the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4.</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Property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5.</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Curriculum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6.</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Extra Curriculum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8.   Central Government and Local Authority</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2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Appendix A – List of School Records and Data safely destroyed outside to scope of this retention schedule</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keepLines w:val="1"/>
        <w:widowControl w:val="0"/>
        <w:spacing w:after="120" w:before="120" w:line="276" w:lineRule="auto"/>
        <w:jc w:val="left"/>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7">
      <w:pPr>
        <w:keepLines w:val="1"/>
        <w:widowControl w:val="0"/>
        <w:spacing w:after="120" w:before="120" w:line="276" w:lineRule="auto"/>
        <w:jc w:val="left"/>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8">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9">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B">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Introduction</w:t>
      </w:r>
    </w:p>
    <w:p w:rsidR="00000000" w:rsidDel="00000000" w:rsidP="00000000" w:rsidRDefault="00000000" w:rsidRPr="00000000" w14:paraId="0000002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Genesis Education Trust has a responsibility to maintain its records and record keeping systems. When doing this, will take account of the following factors: -</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most efficient and effective way of storing records and information;</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confidential nature of the records and information stored;</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security of the record systems used;</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Privacy and disclosure; and</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Their accessibility.</w:t>
      </w:r>
    </w:p>
    <w:p w:rsidR="00000000" w:rsidDel="00000000" w:rsidP="00000000" w:rsidRDefault="00000000" w:rsidRPr="00000000" w14:paraId="0000003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This policy does not form part of any employee's contract of employment and is not intended to have contractual effect. It does, however, reflect Genesis Education Trust current practice, the requirements of current legislation and best practice and guidance. It may be amended by the school from time to time and any changes notified to employees. The school may also vary any parts of this procedure, including any time limits, as appropriate in any case.</w:t>
      </w:r>
    </w:p>
    <w:p w:rsidR="00000000" w:rsidDel="00000000" w:rsidP="00000000" w:rsidRDefault="00000000" w:rsidRPr="00000000" w14:paraId="00000035">
      <w:pPr>
        <w:pStyle w:val="Heading1"/>
        <w:rPr>
          <w:rFonts w:ascii="Century Gothic" w:cs="Century Gothic" w:eastAsia="Century Gothic" w:hAnsi="Century Gothic"/>
          <w:sz w:val="22"/>
          <w:szCs w:val="22"/>
        </w:rPr>
      </w:pPr>
      <w:bookmarkStart w:colFirst="0" w:colLast="0" w:name="_heading=h.30j0zll" w:id="1"/>
      <w:bookmarkEnd w:id="1"/>
      <w:r w:rsidDel="00000000" w:rsidR="00000000" w:rsidRPr="00000000">
        <w:rPr>
          <w:rFonts w:ascii="Century Gothic" w:cs="Century Gothic" w:eastAsia="Century Gothic" w:hAnsi="Century Gothic"/>
          <w:sz w:val="22"/>
          <w:szCs w:val="22"/>
          <w:rtl w:val="0"/>
        </w:rPr>
        <w:t xml:space="preserve">DATA PROTECTION </w:t>
      </w:r>
    </w:p>
    <w:p w:rsidR="00000000" w:rsidDel="00000000" w:rsidP="00000000" w:rsidRDefault="00000000" w:rsidRPr="00000000" w14:paraId="0000003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This policy sets out how long employment-related and pupil data will normally be held by us and when that information will be confidentially destroyed in compliance with the terms of the General Data Protection Regulation (UK GDPR), the Data protection Act 2018 and the Freedom of Information Act 2000. </w:t>
      </w:r>
    </w:p>
    <w:p w:rsidR="00000000" w:rsidDel="00000000" w:rsidP="00000000" w:rsidRDefault="00000000" w:rsidRPr="00000000" w14:paraId="0000003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Data will be stored and processed to allow for the efficient operation of the school. The school’s Data Protection Policy outlines its duties and obligations under the UK GDPR.</w:t>
      </w:r>
    </w:p>
    <w:p w:rsidR="00000000" w:rsidDel="00000000" w:rsidP="00000000" w:rsidRDefault="00000000" w:rsidRPr="00000000" w14:paraId="00000038">
      <w:pPr>
        <w:pStyle w:val="Heading1"/>
        <w:rPr>
          <w:rFonts w:ascii="Century Gothic" w:cs="Century Gothic" w:eastAsia="Century Gothic" w:hAnsi="Century Gothic"/>
          <w:sz w:val="22"/>
          <w:szCs w:val="22"/>
        </w:rPr>
      </w:pPr>
      <w:bookmarkStart w:colFirst="0" w:colLast="0" w:name="_heading=h.1fob9te" w:id="2"/>
      <w:bookmarkEnd w:id="2"/>
      <w:r w:rsidDel="00000000" w:rsidR="00000000" w:rsidRPr="00000000">
        <w:rPr>
          <w:rFonts w:ascii="Century Gothic" w:cs="Century Gothic" w:eastAsia="Century Gothic" w:hAnsi="Century Gothic"/>
          <w:sz w:val="22"/>
          <w:szCs w:val="22"/>
          <w:rtl w:val="0"/>
        </w:rPr>
        <w:t xml:space="preserve">RETENTION SCHEDULE</w:t>
      </w:r>
    </w:p>
    <w:p w:rsidR="00000000" w:rsidDel="00000000" w:rsidP="00000000" w:rsidRDefault="00000000" w:rsidRPr="00000000" w14:paraId="0000003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Information (hard copy and electronic) will be retained for at least the period specified in the retention schedule. When managing records, the school will adhere to the standard retention times listed within that schedule. </w:t>
      </w:r>
    </w:p>
    <w:p w:rsidR="00000000" w:rsidDel="00000000" w:rsidP="00000000" w:rsidRDefault="00000000" w:rsidRPr="00000000" w14:paraId="0000003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Paper records will be regularly monitored by the school staff.</w:t>
      </w:r>
    </w:p>
    <w:p w:rsidR="00000000" w:rsidDel="00000000" w:rsidP="00000000" w:rsidRDefault="00000000" w:rsidRPr="00000000" w14:paraId="0000003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Electronic records will be regularly monitored by school staff.</w:t>
      </w:r>
    </w:p>
    <w:p w:rsidR="00000000" w:rsidDel="00000000" w:rsidP="00000000" w:rsidRDefault="00000000" w:rsidRPr="00000000" w14:paraId="0000003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schedule is a relatively lengthy document listing the many types of records used by the school and the applicable retention periods for each record type. The retention periods are based on business needs and legal requirements.</w:t>
      </w:r>
    </w:p>
    <w:p w:rsidR="00000000" w:rsidDel="00000000" w:rsidP="00000000" w:rsidRDefault="00000000" w:rsidRPr="00000000" w14:paraId="0000003D">
      <w:pPr>
        <w:pStyle w:val="Heading1"/>
        <w:rPr>
          <w:rFonts w:ascii="Century Gothic" w:cs="Century Gothic" w:eastAsia="Century Gothic" w:hAnsi="Century Gothic"/>
          <w:sz w:val="22"/>
          <w:szCs w:val="22"/>
        </w:rPr>
      </w:pPr>
      <w:bookmarkStart w:colFirst="0" w:colLast="0" w:name="_heading=h.3znysh7" w:id="3"/>
      <w:bookmarkEnd w:id="3"/>
      <w:r w:rsidDel="00000000" w:rsidR="00000000" w:rsidRPr="00000000">
        <w:rPr>
          <w:rFonts w:ascii="Century Gothic" w:cs="Century Gothic" w:eastAsia="Century Gothic" w:hAnsi="Century Gothic"/>
          <w:sz w:val="22"/>
          <w:szCs w:val="22"/>
          <w:rtl w:val="0"/>
        </w:rPr>
        <w:t xml:space="preserve">DESTRUCTION OF RECORDS</w:t>
      </w:r>
    </w:p>
    <w:p w:rsidR="00000000" w:rsidDel="00000000" w:rsidP="00000000" w:rsidRDefault="00000000" w:rsidRPr="00000000" w14:paraId="0000003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Where records have been identified for destruction, they should be disposed of in an appropriate way. All information must be reviewed before destruction to determine whether there are special factors that mean destruction should be delayed, such as potential litigation, complaints or grievances.</w:t>
      </w:r>
    </w:p>
    <w:p w:rsidR="00000000" w:rsidDel="00000000" w:rsidP="00000000" w:rsidRDefault="00000000" w:rsidRPr="00000000" w14:paraId="0000003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paper records containing personal information, or sensitive policy information should be shredded before disposal where possible. All other paper records should be disposed of by an appropriate waste paper merchant. All electronic information will be deleted.</w:t>
      </w:r>
    </w:p>
    <w:p w:rsidR="00000000" w:rsidDel="00000000" w:rsidP="00000000" w:rsidRDefault="00000000" w:rsidRPr="00000000" w14:paraId="00000040">
      <w:pPr>
        <w:pStyle w:val="Heading1"/>
        <w:rPr>
          <w:rFonts w:ascii="Century Gothic" w:cs="Century Gothic" w:eastAsia="Century Gothic" w:hAnsi="Century Gothic"/>
          <w:sz w:val="22"/>
          <w:szCs w:val="22"/>
        </w:rPr>
      </w:pPr>
      <w:bookmarkStart w:colFirst="0" w:colLast="0" w:name="_heading=h.2et92p0" w:id="4"/>
      <w:bookmarkEnd w:id="4"/>
      <w:r w:rsidDel="00000000" w:rsidR="00000000" w:rsidRPr="00000000">
        <w:rPr>
          <w:rFonts w:ascii="Century Gothic" w:cs="Century Gothic" w:eastAsia="Century Gothic" w:hAnsi="Century Gothic"/>
          <w:sz w:val="22"/>
          <w:szCs w:val="22"/>
          <w:rtl w:val="0"/>
        </w:rPr>
        <w:t xml:space="preserve">ARCHIVING</w:t>
      </w:r>
    </w:p>
    <w:p w:rsidR="00000000" w:rsidDel="00000000" w:rsidP="00000000" w:rsidRDefault="00000000" w:rsidRPr="00000000" w14:paraId="0000004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Where records have been identified as being worthy of preservation over the longer term, arrangements should be made to transfer the records to the archives. </w:t>
      </w:r>
    </w:p>
    <w:p w:rsidR="00000000" w:rsidDel="00000000" w:rsidP="00000000" w:rsidRDefault="00000000" w:rsidRPr="00000000" w14:paraId="00000042">
      <w:pPr>
        <w:pStyle w:val="Heading1"/>
        <w:rPr>
          <w:rFonts w:ascii="Century Gothic" w:cs="Century Gothic" w:eastAsia="Century Gothic" w:hAnsi="Century Gothic"/>
          <w:sz w:val="22"/>
          <w:szCs w:val="22"/>
        </w:rPr>
      </w:pPr>
      <w:bookmarkStart w:colFirst="0" w:colLast="0" w:name="_heading=h.tyjcwt" w:id="5"/>
      <w:bookmarkEnd w:id="5"/>
      <w:r w:rsidDel="00000000" w:rsidR="00000000" w:rsidRPr="00000000">
        <w:rPr>
          <w:rFonts w:ascii="Century Gothic" w:cs="Century Gothic" w:eastAsia="Century Gothic" w:hAnsi="Century Gothic"/>
          <w:sz w:val="22"/>
          <w:szCs w:val="22"/>
          <w:rtl w:val="0"/>
        </w:rPr>
        <w:t xml:space="preserve">TRANSFERRING INFORMATION TO OTHER MEDIA</w:t>
      </w:r>
    </w:p>
    <w:p w:rsidR="00000000" w:rsidDel="00000000" w:rsidP="00000000" w:rsidRDefault="00000000" w:rsidRPr="00000000" w14:paraId="0000004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rsidR="00000000" w:rsidDel="00000000" w:rsidP="00000000" w:rsidRDefault="00000000" w:rsidRPr="00000000" w14:paraId="00000044">
      <w:pPr>
        <w:pStyle w:val="Heading1"/>
        <w:rPr>
          <w:rFonts w:ascii="Century Gothic" w:cs="Century Gothic" w:eastAsia="Century Gothic" w:hAnsi="Century Gothic"/>
          <w:sz w:val="22"/>
          <w:szCs w:val="22"/>
        </w:rPr>
      </w:pPr>
      <w:bookmarkStart w:colFirst="0" w:colLast="0" w:name="_heading=h.3dy6vkm" w:id="6"/>
      <w:bookmarkEnd w:id="6"/>
      <w:r w:rsidDel="00000000" w:rsidR="00000000" w:rsidRPr="00000000">
        <w:rPr>
          <w:rFonts w:ascii="Century Gothic" w:cs="Century Gothic" w:eastAsia="Century Gothic" w:hAnsi="Century Gothic"/>
          <w:sz w:val="22"/>
          <w:szCs w:val="22"/>
          <w:rtl w:val="0"/>
        </w:rPr>
        <w:t xml:space="preserve">RESPONSIBILITY AND MONITORING</w:t>
      </w:r>
    </w:p>
    <w:p w:rsidR="00000000" w:rsidDel="00000000" w:rsidP="00000000" w:rsidRDefault="00000000" w:rsidRPr="00000000" w14:paraId="0000004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head teacher has primary and day-to-day responsibility for implementing this policy. The Data Protection Officer (DPO), in conjunction with the school, is responsible for monitoring its use and effectiveness and dealing with any queries on its interpretation. The DPO will consider the suitability and adequacy of this policy and report improvements directly to management. </w:t>
      </w:r>
    </w:p>
    <w:p w:rsidR="00000000" w:rsidDel="00000000" w:rsidP="00000000" w:rsidRDefault="00000000" w:rsidRPr="00000000" w14:paraId="0000004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Internal control systems and procedures will be subject to regular audits to provide assurance that they are effective in creating, maintaining and removing records.</w:t>
      </w:r>
    </w:p>
    <w:p w:rsidR="00000000" w:rsidDel="00000000" w:rsidP="00000000" w:rsidRDefault="00000000" w:rsidRPr="00000000" w14:paraId="0000004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Management at all levels are responsible for ensuring those reporting to them are made aware of and understand this policy and are given adequate and regular training on it.</w:t>
      </w:r>
    </w:p>
    <w:p w:rsidR="00000000" w:rsidDel="00000000" w:rsidP="00000000" w:rsidRDefault="00000000" w:rsidRPr="00000000" w14:paraId="0000004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C">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D">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E">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F">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0">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1">
      <w:pPr>
        <w:widowControl w:val="0"/>
        <w:spacing w:after="120" w:before="0" w:line="276" w:lineRule="auto"/>
        <w:jc w:val="righ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ab/>
      </w:r>
    </w:p>
    <w:p w:rsidR="00000000" w:rsidDel="00000000" w:rsidP="00000000" w:rsidRDefault="00000000" w:rsidRPr="00000000" w14:paraId="00000052">
      <w:pPr>
        <w:ind w:left="-567" w:right="-218"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Retention Schedule </w:t>
      </w:r>
    </w:p>
    <w:p w:rsidR="00000000" w:rsidDel="00000000" w:rsidP="00000000" w:rsidRDefault="00000000" w:rsidRPr="00000000" w14:paraId="00000053">
      <w:pPr>
        <w:ind w:left="-567"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Annual review of school records and safe data destruction checklist IMRS (Information and Management Records Society) DfE approved  </w:t>
      </w:r>
    </w:p>
    <w:p w:rsidR="00000000" w:rsidDel="00000000" w:rsidP="00000000" w:rsidRDefault="00000000" w:rsidRPr="00000000" w14:paraId="00000054">
      <w:pPr>
        <w:widowControl w:val="0"/>
        <w:spacing w:after="120" w:before="0" w:line="276" w:lineRule="auto"/>
        <w:jc w:val="center"/>
        <w:rPr>
          <w:rFonts w:ascii="Century Gothic" w:cs="Century Gothic" w:eastAsia="Century Gothic" w:hAnsi="Century Gothic"/>
          <w:i w:val="1"/>
          <w:sz w:val="22"/>
          <w:szCs w:val="22"/>
          <w:u w:val="single"/>
        </w:rPr>
      </w:pPr>
      <w:r w:rsidDel="00000000" w:rsidR="00000000" w:rsidRPr="00000000">
        <w:rPr>
          <w:rFonts w:ascii="Century Gothic" w:cs="Century Gothic" w:eastAsia="Century Gothic" w:hAnsi="Century Gothic"/>
          <w:i w:val="1"/>
          <w:sz w:val="22"/>
          <w:szCs w:val="22"/>
          <w:u w:val="single"/>
          <w:rtl w:val="0"/>
        </w:rPr>
        <w:t xml:space="preserve">.</w:t>
      </w:r>
    </w:p>
    <w:p w:rsidR="00000000" w:rsidDel="00000000" w:rsidP="00000000" w:rsidRDefault="00000000" w:rsidRPr="00000000" w14:paraId="00000055">
      <w:pPr>
        <w:widowControl w:val="0"/>
        <w:numPr>
          <w:ilvl w:val="0"/>
          <w:numId w:val="2"/>
        </w:numPr>
        <w:spacing w:after="120" w:before="0" w:line="275" w:lineRule="auto"/>
        <w:ind w:left="360" w:hanging="36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Summary of areas reviewed:</w:t>
      </w:r>
    </w:p>
    <w:tbl>
      <w:tblPr>
        <w:tblStyle w:val="Table1"/>
        <w:tblW w:w="86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71"/>
        <w:gridCol w:w="5089"/>
        <w:gridCol w:w="1788"/>
        <w:gridCol w:w="1189"/>
        <w:tblGridChange w:id="0">
          <w:tblGrid>
            <w:gridCol w:w="571"/>
            <w:gridCol w:w="5089"/>
            <w:gridCol w:w="1788"/>
            <w:gridCol w:w="1189"/>
          </w:tblGrid>
        </w:tblGridChange>
      </w:tblGrid>
      <w:tr>
        <w:trPr>
          <w:cantSplit w:val="0"/>
          <w:tblHeader w:val="1"/>
        </w:trPr>
        <w:tc>
          <w:tcPr>
            <w:shd w:fill="f2f2f2" w:val="clear"/>
          </w:tcPr>
          <w:p w:rsidR="00000000" w:rsidDel="00000000" w:rsidP="00000000" w:rsidRDefault="00000000" w:rsidRPr="00000000" w14:paraId="00000056">
            <w:pPr>
              <w:widowControl w:val="0"/>
              <w:spacing w:after="120" w:before="0" w:line="276" w:lineRule="auto"/>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Ref</w:t>
            </w:r>
          </w:p>
        </w:tc>
        <w:tc>
          <w:tcPr>
            <w:shd w:fill="f2f2f2" w:val="clear"/>
          </w:tcPr>
          <w:p w:rsidR="00000000" w:rsidDel="00000000" w:rsidP="00000000" w:rsidRDefault="00000000" w:rsidRPr="00000000" w14:paraId="00000057">
            <w:pPr>
              <w:widowControl w:val="0"/>
              <w:spacing w:after="120" w:before="0" w:line="276" w:lineRule="auto"/>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Area</w:t>
            </w:r>
          </w:p>
        </w:tc>
        <w:tc>
          <w:tcPr>
            <w:shd w:fill="f2f2f2" w:val="clear"/>
          </w:tcPr>
          <w:p w:rsidR="00000000" w:rsidDel="00000000" w:rsidP="00000000" w:rsidRDefault="00000000" w:rsidRPr="00000000" w14:paraId="00000058">
            <w:pPr>
              <w:widowControl w:val="0"/>
              <w:spacing w:after="120" w:before="0" w:line="276" w:lineRule="auto"/>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Annual Review Completed</w:t>
            </w:r>
          </w:p>
          <w:p w:rsidR="00000000" w:rsidDel="00000000" w:rsidP="00000000" w:rsidRDefault="00000000" w:rsidRPr="00000000" w14:paraId="00000059">
            <w:pPr>
              <w:widowControl w:val="0"/>
              <w:spacing w:after="120" w:before="0" w:line="276" w:lineRule="auto"/>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Tick (√)</w:t>
            </w:r>
          </w:p>
        </w:tc>
        <w:tc>
          <w:tcPr>
            <w:shd w:fill="f2f2f2" w:val="clear"/>
          </w:tcPr>
          <w:p w:rsidR="00000000" w:rsidDel="00000000" w:rsidP="00000000" w:rsidRDefault="00000000" w:rsidRPr="00000000" w14:paraId="0000005A">
            <w:pPr>
              <w:widowControl w:val="0"/>
              <w:spacing w:after="120" w:before="0" w:line="276" w:lineRule="auto"/>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Reviewer</w:t>
            </w:r>
          </w:p>
          <w:p w:rsidR="00000000" w:rsidDel="00000000" w:rsidP="00000000" w:rsidRDefault="00000000" w:rsidRPr="00000000" w14:paraId="0000005B">
            <w:pPr>
              <w:widowControl w:val="0"/>
              <w:spacing w:after="120" w:before="0" w:line="276" w:lineRule="auto"/>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Initials</w:t>
            </w:r>
          </w:p>
        </w:tc>
      </w:tr>
      <w:tr>
        <w:trPr>
          <w:cantSplit w:val="0"/>
          <w:tblHeader w:val="0"/>
        </w:trPr>
        <w:tc>
          <w:tcPr/>
          <w:p w:rsidR="00000000" w:rsidDel="00000000" w:rsidP="00000000" w:rsidRDefault="00000000" w:rsidRPr="00000000" w14:paraId="0000005C">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w:t>
            </w:r>
          </w:p>
        </w:tc>
        <w:tc>
          <w:tcPr/>
          <w:p w:rsidR="00000000" w:rsidDel="00000000" w:rsidP="00000000" w:rsidRDefault="00000000" w:rsidRPr="00000000" w14:paraId="0000005D">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Management of the School</w:t>
            </w:r>
          </w:p>
        </w:tc>
        <w:tc>
          <w:tcPr/>
          <w:p w:rsidR="00000000" w:rsidDel="00000000" w:rsidP="00000000" w:rsidRDefault="00000000" w:rsidRPr="00000000" w14:paraId="0000005E">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5F">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0">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2</w:t>
            </w:r>
          </w:p>
        </w:tc>
        <w:tc>
          <w:tcPr/>
          <w:p w:rsidR="00000000" w:rsidDel="00000000" w:rsidP="00000000" w:rsidRDefault="00000000" w:rsidRPr="00000000" w14:paraId="00000061">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Human Resources</w:t>
            </w:r>
          </w:p>
        </w:tc>
        <w:tc>
          <w:tcPr/>
          <w:p w:rsidR="00000000" w:rsidDel="00000000" w:rsidP="00000000" w:rsidRDefault="00000000" w:rsidRPr="00000000" w14:paraId="00000062">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63">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4">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3</w:t>
            </w:r>
          </w:p>
        </w:tc>
        <w:tc>
          <w:tcPr/>
          <w:p w:rsidR="00000000" w:rsidDel="00000000" w:rsidP="00000000" w:rsidRDefault="00000000" w:rsidRPr="00000000" w14:paraId="00000065">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Financial Management of the School</w:t>
            </w:r>
          </w:p>
        </w:tc>
        <w:tc>
          <w:tcPr/>
          <w:p w:rsidR="00000000" w:rsidDel="00000000" w:rsidP="00000000" w:rsidRDefault="00000000" w:rsidRPr="00000000" w14:paraId="00000066">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67">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8">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4</w:t>
            </w:r>
          </w:p>
        </w:tc>
        <w:tc>
          <w:tcPr/>
          <w:p w:rsidR="00000000" w:rsidDel="00000000" w:rsidP="00000000" w:rsidRDefault="00000000" w:rsidRPr="00000000" w14:paraId="00000069">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Property Management</w:t>
            </w:r>
          </w:p>
        </w:tc>
        <w:tc>
          <w:tcPr/>
          <w:p w:rsidR="00000000" w:rsidDel="00000000" w:rsidP="00000000" w:rsidRDefault="00000000" w:rsidRPr="00000000" w14:paraId="0000006A">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6B">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C">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5</w:t>
            </w:r>
          </w:p>
        </w:tc>
        <w:tc>
          <w:tcPr/>
          <w:p w:rsidR="00000000" w:rsidDel="00000000" w:rsidP="00000000" w:rsidRDefault="00000000" w:rsidRPr="00000000" w14:paraId="0000006D">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Pupil Management</w:t>
            </w:r>
          </w:p>
        </w:tc>
        <w:tc>
          <w:tcPr/>
          <w:p w:rsidR="00000000" w:rsidDel="00000000" w:rsidP="00000000" w:rsidRDefault="00000000" w:rsidRPr="00000000" w14:paraId="0000006E">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6F">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0">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6</w:t>
            </w:r>
          </w:p>
        </w:tc>
        <w:tc>
          <w:tcPr/>
          <w:p w:rsidR="00000000" w:rsidDel="00000000" w:rsidP="00000000" w:rsidRDefault="00000000" w:rsidRPr="00000000" w14:paraId="00000071">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Curriculum Management</w:t>
            </w:r>
          </w:p>
        </w:tc>
        <w:tc>
          <w:tcPr/>
          <w:p w:rsidR="00000000" w:rsidDel="00000000" w:rsidP="00000000" w:rsidRDefault="00000000" w:rsidRPr="00000000" w14:paraId="00000072">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73">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4">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7</w:t>
            </w:r>
          </w:p>
        </w:tc>
        <w:tc>
          <w:tcPr/>
          <w:p w:rsidR="00000000" w:rsidDel="00000000" w:rsidP="00000000" w:rsidRDefault="00000000" w:rsidRPr="00000000" w14:paraId="00000075">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Extra-Curricular Activities</w:t>
            </w:r>
          </w:p>
        </w:tc>
        <w:tc>
          <w:tcPr/>
          <w:p w:rsidR="00000000" w:rsidDel="00000000" w:rsidP="00000000" w:rsidRDefault="00000000" w:rsidRPr="00000000" w14:paraId="00000076">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77">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8">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8</w:t>
            </w:r>
          </w:p>
        </w:tc>
        <w:tc>
          <w:tcPr/>
          <w:p w:rsidR="00000000" w:rsidDel="00000000" w:rsidP="00000000" w:rsidRDefault="00000000" w:rsidRPr="00000000" w14:paraId="00000079">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Central Government and Local Authority</w:t>
            </w:r>
          </w:p>
        </w:tc>
        <w:tc>
          <w:tcPr/>
          <w:p w:rsidR="00000000" w:rsidDel="00000000" w:rsidP="00000000" w:rsidRDefault="00000000" w:rsidRPr="00000000" w14:paraId="0000007A">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7B">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C">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9</w:t>
            </w:r>
          </w:p>
        </w:tc>
        <w:tc>
          <w:tcPr/>
          <w:p w:rsidR="00000000" w:rsidDel="00000000" w:rsidP="00000000" w:rsidRDefault="00000000" w:rsidRPr="00000000" w14:paraId="0000007D">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List of School Records and Data safely destroyed</w:t>
            </w:r>
          </w:p>
        </w:tc>
        <w:tc>
          <w:tcPr/>
          <w:p w:rsidR="00000000" w:rsidDel="00000000" w:rsidP="00000000" w:rsidRDefault="00000000" w:rsidRPr="00000000" w14:paraId="0000007E">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7F">
            <w:pPr>
              <w:widowControl w:val="0"/>
              <w:spacing w:after="240" w:before="240" w:line="276" w:lineRule="auto"/>
              <w:jc w:val="left"/>
              <w:rPr>
                <w:rFonts w:ascii="Century Gothic" w:cs="Century Gothic" w:eastAsia="Century Gothic" w:hAnsi="Century Gothic"/>
                <w:sz w:val="22"/>
                <w:szCs w:val="22"/>
              </w:rPr>
            </w:pPr>
            <w:r w:rsidDel="00000000" w:rsidR="00000000" w:rsidRPr="00000000">
              <w:rPr>
                <w:rtl w:val="0"/>
              </w:rPr>
            </w:r>
          </w:p>
        </w:tc>
      </w:tr>
    </w:tbl>
    <w:p w:rsidR="00000000" w:rsidDel="00000000" w:rsidP="00000000" w:rsidRDefault="00000000" w:rsidRPr="00000000" w14:paraId="00000080">
      <w:pPr>
        <w:keepLines w:val="1"/>
        <w:widowControl w:val="0"/>
        <w:spacing w:after="120" w:before="120" w:line="276" w:lineRule="auto"/>
        <w:jc w:val="left"/>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81">
      <w:pPr>
        <w:keepLines w:val="1"/>
        <w:widowControl w:val="0"/>
        <w:spacing w:after="120" w:before="120" w:line="276" w:lineRule="auto"/>
        <w:jc w:val="left"/>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82">
      <w:pPr>
        <w:keepLines w:val="1"/>
        <w:widowControl w:val="0"/>
        <w:spacing w:after="120" w:before="120" w:line="276" w:lineRule="auto"/>
        <w:jc w:val="left"/>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83">
      <w:pPr>
        <w:keepLines w:val="1"/>
        <w:widowControl w:val="0"/>
        <w:spacing w:after="120" w:before="120" w:line="276" w:lineRule="auto"/>
        <w:jc w:val="left"/>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84">
      <w:pPr>
        <w:keepLines w:val="1"/>
        <w:widowControl w:val="0"/>
        <w:spacing w:after="120" w:before="120" w:line="276" w:lineRule="auto"/>
        <w:jc w:val="left"/>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85">
      <w:pPr>
        <w:keepLines w:val="1"/>
        <w:widowControl w:val="0"/>
        <w:numPr>
          <w:ilvl w:val="0"/>
          <w:numId w:val="1"/>
        </w:numPr>
        <w:spacing w:after="120" w:before="120" w:line="276" w:lineRule="auto"/>
        <w:ind w:left="0" w:firstLine="0"/>
        <w:jc w:val="left"/>
        <w:rPr>
          <w:rFonts w:ascii="Century Gothic" w:cs="Century Gothic" w:eastAsia="Century Gothic" w:hAnsi="Century Gothic"/>
          <w:b w:val="1"/>
          <w:sz w:val="22"/>
          <w:szCs w:val="22"/>
        </w:rPr>
      </w:pPr>
      <w:bookmarkStart w:colFirst="0" w:colLast="0" w:name="_heading=h.1t3h5sf" w:id="7"/>
      <w:bookmarkEnd w:id="7"/>
      <w:r w:rsidDel="00000000" w:rsidR="00000000" w:rsidRPr="00000000">
        <w:rPr>
          <w:rFonts w:ascii="Century Gothic" w:cs="Century Gothic" w:eastAsia="Century Gothic" w:hAnsi="Century Gothic"/>
          <w:b w:val="1"/>
          <w:sz w:val="22"/>
          <w:szCs w:val="22"/>
          <w:rtl w:val="0"/>
        </w:rPr>
        <w:t xml:space="preserve">Aims</w:t>
      </w:r>
    </w:p>
    <w:p w:rsidR="00000000" w:rsidDel="00000000" w:rsidP="00000000" w:rsidRDefault="00000000" w:rsidRPr="00000000" w14:paraId="00000086">
      <w:pPr>
        <w:widowControl w:val="0"/>
        <w:pBdr>
          <w:top w:color="000000" w:space="1" w:sz="4" w:val="single"/>
          <w:left w:color="000000" w:space="4" w:sz="4" w:val="single"/>
          <w:bottom w:color="000000" w:space="1" w:sz="4" w:val="single"/>
          <w:right w:color="000000" w:space="4" w:sz="4" w:val="single"/>
        </w:pBdr>
        <w:spacing w:after="120" w:before="0" w:line="276" w:lineRule="auto"/>
        <w:jc w:val="left"/>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This retention schedule has been produced based on the “Information Management Toolkit for Schools” (IMTIS) dated 1 February 2016 and developed and published by the Information Record Management Society (“IRMS”). </w:t>
      </w:r>
    </w:p>
    <w:p w:rsidR="00000000" w:rsidDel="00000000" w:rsidP="00000000" w:rsidRDefault="00000000" w:rsidRPr="00000000" w14:paraId="00000087">
      <w:pPr>
        <w:widowControl w:val="0"/>
        <w:spacing w:after="120" w:before="0" w:line="276" w:lineRule="auto"/>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rtl w:val="0"/>
        </w:rPr>
        <w:t xml:space="preserve">This retention schedule has been produced in accordance with the guidance produced by the DFE in April 2018 in the “GDPR Toolkit for Schools” and is in accordance with the Data Protection rules and Freedom of Information Act (2000) legislation.</w:t>
      </w:r>
      <w:r w:rsidDel="00000000" w:rsidR="00000000" w:rsidRPr="00000000">
        <w:rPr>
          <w:rtl w:val="0"/>
        </w:rPr>
      </w:r>
    </w:p>
    <w:p w:rsidR="00000000" w:rsidDel="00000000" w:rsidP="00000000" w:rsidRDefault="00000000" w:rsidRPr="00000000" w14:paraId="00000088">
      <w:pPr>
        <w:widowControl w:val="0"/>
        <w:spacing w:after="120" w:before="0" w:line="276" w:lineRule="auto"/>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This is a retention schedule</w:t>
      </w:r>
      <w:r w:rsidDel="00000000" w:rsidR="00000000" w:rsidRPr="00000000">
        <w:rPr>
          <w:rFonts w:ascii="Century Gothic" w:cs="Century Gothic" w:eastAsia="Century Gothic" w:hAnsi="Century Gothic"/>
          <w:sz w:val="22"/>
          <w:szCs w:val="22"/>
          <w:rtl w:val="0"/>
        </w:rPr>
        <w:t xml:space="preserve"> developed to enable School Business Managers, Clerks, SENCO and other School Staff to carry out an efficient annual review and safe destruction of school records and information.  </w:t>
      </w:r>
      <w:r w:rsidDel="00000000" w:rsidR="00000000" w:rsidRPr="00000000">
        <w:rPr>
          <w:rtl w:val="0"/>
        </w:rPr>
      </w:r>
    </w:p>
    <w:p w:rsidR="00000000" w:rsidDel="00000000" w:rsidP="00000000" w:rsidRDefault="00000000" w:rsidRPr="00000000" w14:paraId="00000089">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Where there is legal statute behind a requirement this is detailed in the IMTIS document.</w:t>
      </w:r>
    </w:p>
    <w:p w:rsidR="00000000" w:rsidDel="00000000" w:rsidP="00000000" w:rsidRDefault="00000000" w:rsidRPr="00000000" w14:paraId="0000008A">
      <w:pPr>
        <w:keepLines w:val="1"/>
        <w:widowControl w:val="0"/>
        <w:numPr>
          <w:ilvl w:val="0"/>
          <w:numId w:val="1"/>
        </w:numPr>
        <w:spacing w:after="120" w:before="120" w:line="276" w:lineRule="auto"/>
        <w:ind w:left="0" w:firstLine="0"/>
        <w:jc w:val="left"/>
        <w:rPr>
          <w:rFonts w:ascii="Century Gothic" w:cs="Century Gothic" w:eastAsia="Century Gothic" w:hAnsi="Century Gothic"/>
          <w:b w:val="1"/>
          <w:sz w:val="22"/>
          <w:szCs w:val="22"/>
        </w:rPr>
      </w:pPr>
      <w:bookmarkStart w:colFirst="0" w:colLast="0" w:name="_heading=h.4d34og8" w:id="8"/>
      <w:bookmarkEnd w:id="8"/>
      <w:r w:rsidDel="00000000" w:rsidR="00000000" w:rsidRPr="00000000">
        <w:rPr>
          <w:rFonts w:ascii="Century Gothic" w:cs="Century Gothic" w:eastAsia="Century Gothic" w:hAnsi="Century Gothic"/>
          <w:b w:val="1"/>
          <w:sz w:val="22"/>
          <w:szCs w:val="22"/>
          <w:rtl w:val="0"/>
        </w:rPr>
        <w:t xml:space="preserve">Safe Destruction of Data</w:t>
      </w:r>
    </w:p>
    <w:p w:rsidR="00000000" w:rsidDel="00000000" w:rsidP="00000000" w:rsidRDefault="00000000" w:rsidRPr="00000000" w14:paraId="0000008B">
      <w:pPr>
        <w:keepNext w:val="1"/>
        <w:keepLines w:val="1"/>
        <w:widowControl w:val="0"/>
        <w:numPr>
          <w:ilvl w:val="0"/>
          <w:numId w:val="3"/>
        </w:numPr>
        <w:spacing w:after="0" w:before="40" w:line="276" w:lineRule="auto"/>
        <w:ind w:left="720" w:hanging="720"/>
        <w:jc w:val="left"/>
        <w:rPr>
          <w:rFonts w:ascii="Century Gothic" w:cs="Century Gothic" w:eastAsia="Century Gothic" w:hAnsi="Century Gothic"/>
          <w:color w:val="2f5496"/>
          <w:sz w:val="22"/>
          <w:szCs w:val="22"/>
        </w:rPr>
      </w:pPr>
      <w:bookmarkStart w:colFirst="0" w:colLast="0" w:name="_heading=h.2s8eyo1" w:id="9"/>
      <w:bookmarkEnd w:id="9"/>
      <w:r w:rsidDel="00000000" w:rsidR="00000000" w:rsidRPr="00000000">
        <w:rPr>
          <w:rFonts w:ascii="Century Gothic" w:cs="Century Gothic" w:eastAsia="Century Gothic" w:hAnsi="Century Gothic"/>
          <w:color w:val="2f5496"/>
          <w:sz w:val="22"/>
          <w:szCs w:val="22"/>
          <w:rtl w:val="0"/>
        </w:rPr>
        <w:t xml:space="preserve">Disposal of records that have reached the end of the minimum retention period allocated</w:t>
      </w:r>
    </w:p>
    <w:p w:rsidR="00000000" w:rsidDel="00000000" w:rsidP="00000000" w:rsidRDefault="00000000" w:rsidRPr="00000000" w14:paraId="0000008C">
      <w:pPr>
        <w:widowControl w:val="0"/>
        <w:spacing w:after="120" w:before="12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fifth data protection principle as per the data protection rules (updated for UK GDPR) states that:</w:t>
      </w:r>
    </w:p>
    <w:p w:rsidR="00000000" w:rsidDel="00000000" w:rsidP="00000000" w:rsidRDefault="00000000" w:rsidRPr="00000000" w14:paraId="0000008D">
      <w:pPr>
        <w:widowControl w:val="0"/>
        <w:spacing w:after="120" w:before="0" w:lineRule="auto"/>
        <w:ind w:left="720" w:firstLine="0"/>
        <w:jc w:val="left"/>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“Personal data processed for any purpose or purposes shall not be kept for longer than is necessary for that purpose or those purposes”</w:t>
      </w:r>
    </w:p>
    <w:p w:rsidR="00000000" w:rsidDel="00000000" w:rsidP="00000000" w:rsidRDefault="00000000" w:rsidRPr="00000000" w14:paraId="0000008E">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 each school, the leadership must ensure that records that are no longer required for business use are reviewed as soon as possible under the criteria set out so that only the appropriate records are destroyed.</w:t>
      </w:r>
    </w:p>
    <w:p w:rsidR="00000000" w:rsidDel="00000000" w:rsidP="00000000" w:rsidRDefault="00000000" w:rsidRPr="00000000" w14:paraId="0000008F">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school review will determine whether records are to be selected for permanent preservation, destroyed, digitised to an electronic format or retained by the school for research or litigation purposes.</w:t>
      </w:r>
    </w:p>
    <w:p w:rsidR="00000000" w:rsidDel="00000000" w:rsidP="00000000" w:rsidRDefault="00000000" w:rsidRPr="00000000" w14:paraId="00000090">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Whatever decisions are made they need to be documented as part of the records management policy within the school.</w:t>
      </w:r>
    </w:p>
    <w:p w:rsidR="00000000" w:rsidDel="00000000" w:rsidP="00000000" w:rsidRDefault="00000000" w:rsidRPr="00000000" w14:paraId="00000091">
      <w:pPr>
        <w:keepNext w:val="1"/>
        <w:keepLines w:val="1"/>
        <w:widowControl w:val="0"/>
        <w:numPr>
          <w:ilvl w:val="0"/>
          <w:numId w:val="3"/>
        </w:numPr>
        <w:spacing w:after="0" w:before="40" w:line="276" w:lineRule="auto"/>
        <w:ind w:left="720" w:hanging="720"/>
        <w:jc w:val="left"/>
        <w:rPr>
          <w:rFonts w:ascii="Century Gothic" w:cs="Century Gothic" w:eastAsia="Century Gothic" w:hAnsi="Century Gothic"/>
          <w:color w:val="2f5496"/>
          <w:sz w:val="22"/>
          <w:szCs w:val="22"/>
        </w:rPr>
      </w:pPr>
      <w:bookmarkStart w:colFirst="0" w:colLast="0" w:name="_heading=h.17dp8vu" w:id="10"/>
      <w:bookmarkEnd w:id="10"/>
      <w:r w:rsidDel="00000000" w:rsidR="00000000" w:rsidRPr="00000000">
        <w:rPr>
          <w:rFonts w:ascii="Century Gothic" w:cs="Century Gothic" w:eastAsia="Century Gothic" w:hAnsi="Century Gothic"/>
          <w:color w:val="2f5496"/>
          <w:sz w:val="22"/>
          <w:szCs w:val="22"/>
          <w:rtl w:val="0"/>
        </w:rPr>
        <w:t xml:space="preserve"> Safe destruction of records</w:t>
      </w:r>
    </w:p>
    <w:p w:rsidR="00000000" w:rsidDel="00000000" w:rsidP="00000000" w:rsidRDefault="00000000" w:rsidRPr="00000000" w14:paraId="00000092">
      <w:pPr>
        <w:widowControl w:val="0"/>
        <w:spacing w:after="120" w:before="12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records containing personal information, or sensitive policy information should be made either unreadable or unreconstructable.</w:t>
      </w:r>
    </w:p>
    <w:p w:rsidR="00000000" w:rsidDel="00000000" w:rsidP="00000000" w:rsidRDefault="00000000" w:rsidRPr="00000000" w14:paraId="00000093">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tab/>
        <w:t xml:space="preserve">Paper records should be shredded using a cross-cutting shredder</w:t>
      </w:r>
    </w:p>
    <w:p w:rsidR="00000000" w:rsidDel="00000000" w:rsidP="00000000" w:rsidRDefault="00000000" w:rsidRPr="00000000" w14:paraId="00000094">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tab/>
        <w:t xml:space="preserve">CDs / DVDs / Floppy Disks should be cut into pieces</w:t>
      </w:r>
    </w:p>
    <w:p w:rsidR="00000000" w:rsidDel="00000000" w:rsidP="00000000" w:rsidRDefault="00000000" w:rsidRPr="00000000" w14:paraId="00000095">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tab/>
        <w:t xml:space="preserve">Audio / Video Tapes and Fax Rolls should be dismantled and shredded</w:t>
      </w:r>
    </w:p>
    <w:p w:rsidR="00000000" w:rsidDel="00000000" w:rsidP="00000000" w:rsidRDefault="00000000" w:rsidRPr="00000000" w14:paraId="00000096">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tab/>
        <w:t xml:space="preserve">Hard Disks should be dismantled and sanded</w:t>
      </w:r>
    </w:p>
    <w:p w:rsidR="00000000" w:rsidDel="00000000" w:rsidP="00000000" w:rsidRDefault="00000000" w:rsidRPr="00000000" w14:paraId="00000097">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Any other records should be bundled up and disposed of to a waste paper merchant or disposed of in other appropriate ways. </w:t>
      </w:r>
    </w:p>
    <w:p w:rsidR="00000000" w:rsidDel="00000000" w:rsidP="00000000" w:rsidRDefault="00000000" w:rsidRPr="00000000" w14:paraId="00000098">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are companies who can provide confidential waste bins and other services which can be purchased to ensure that records are disposed of in an appropriate way.</w:t>
      </w:r>
    </w:p>
    <w:p w:rsidR="00000000" w:rsidDel="00000000" w:rsidP="00000000" w:rsidRDefault="00000000" w:rsidRPr="00000000" w14:paraId="00000099">
      <w:pPr>
        <w:widowControl w:val="0"/>
        <w:numPr>
          <w:ilvl w:val="0"/>
          <w:numId w:val="4"/>
        </w:numPr>
        <w:spacing w:after="120" w:before="0" w:line="276" w:lineRule="auto"/>
        <w:ind w:left="108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Where an external provider is used it is recommended that all records must be shredded on-site in the presence of an employee. The organisation must also be able to prove that the records have been destroyed by the company who should provide a Certificate of Destruction. Staff working for the external provider should have been trained in the handling of confidential documents.</w:t>
      </w:r>
    </w:p>
    <w:p w:rsidR="00000000" w:rsidDel="00000000" w:rsidP="00000000" w:rsidRDefault="00000000" w:rsidRPr="00000000" w14:paraId="0000009A">
      <w:pPr>
        <w:widowControl w:val="0"/>
        <w:spacing w:after="120" w:before="0" w:lineRule="auto"/>
        <w:ind w:left="108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shredding needs to be planned with specific dates and all records should be identified as to the date of destruction. </w:t>
      </w:r>
    </w:p>
    <w:p w:rsidR="00000000" w:rsidDel="00000000" w:rsidP="00000000" w:rsidRDefault="00000000" w:rsidRPr="00000000" w14:paraId="0000009B">
      <w:pPr>
        <w:widowControl w:val="0"/>
        <w:spacing w:after="120" w:before="0" w:lineRule="auto"/>
        <w:ind w:left="108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It is important to understand that if the records are recorded as to be destroyed but have not yet been destroyed and a request for the records has been received they MUST still be provided.</w:t>
      </w:r>
    </w:p>
    <w:p w:rsidR="00000000" w:rsidDel="00000000" w:rsidP="00000000" w:rsidRDefault="00000000" w:rsidRPr="00000000" w14:paraId="0000009C">
      <w:pPr>
        <w:widowControl w:val="0"/>
        <w:numPr>
          <w:ilvl w:val="0"/>
          <w:numId w:val="4"/>
        </w:numPr>
        <w:spacing w:after="120" w:before="0" w:line="276" w:lineRule="auto"/>
        <w:ind w:left="108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Where records are destroyed internally, the process must ensure that all records are recorded are authorised to be destroyed by a member of the Leadership team and the destruction recorded. Records should be shredded as soon as the record has been documented as being destroyed.</w:t>
      </w:r>
    </w:p>
    <w:p w:rsidR="00000000" w:rsidDel="00000000" w:rsidP="00000000" w:rsidRDefault="00000000" w:rsidRPr="00000000" w14:paraId="0000009D">
      <w:pPr>
        <w:keepNext w:val="1"/>
        <w:keepLines w:val="1"/>
        <w:widowControl w:val="0"/>
        <w:numPr>
          <w:ilvl w:val="0"/>
          <w:numId w:val="3"/>
        </w:numPr>
        <w:spacing w:after="0" w:before="40" w:line="276" w:lineRule="auto"/>
        <w:ind w:left="720" w:hanging="720"/>
        <w:jc w:val="left"/>
        <w:rPr>
          <w:rFonts w:ascii="Century Gothic" w:cs="Century Gothic" w:eastAsia="Century Gothic" w:hAnsi="Century Gothic"/>
          <w:color w:val="2f5496"/>
          <w:sz w:val="22"/>
          <w:szCs w:val="22"/>
        </w:rPr>
      </w:pPr>
      <w:bookmarkStart w:colFirst="0" w:colLast="0" w:name="_heading=h.3rdcrjn" w:id="11"/>
      <w:bookmarkEnd w:id="11"/>
      <w:r w:rsidDel="00000000" w:rsidR="00000000" w:rsidRPr="00000000">
        <w:rPr>
          <w:rFonts w:ascii="Century Gothic" w:cs="Century Gothic" w:eastAsia="Century Gothic" w:hAnsi="Century Gothic"/>
          <w:color w:val="2f5496"/>
          <w:sz w:val="22"/>
          <w:szCs w:val="22"/>
          <w:rtl w:val="0"/>
        </w:rPr>
        <w:t xml:space="preserve">Freedom of Information Act 2000 (FoIA 2000)</w:t>
      </w:r>
    </w:p>
    <w:p w:rsidR="00000000" w:rsidDel="00000000" w:rsidP="00000000" w:rsidRDefault="00000000" w:rsidRPr="00000000" w14:paraId="0000009E">
      <w:pPr>
        <w:widowControl w:val="0"/>
        <w:spacing w:after="120" w:before="12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Freedom of Information Act 2000 requires the school to maintain a list of records which have been destroyed and who authorised their destruction</w:t>
      </w:r>
    </w:p>
    <w:p w:rsidR="00000000" w:rsidDel="00000000" w:rsidP="00000000" w:rsidRDefault="00000000" w:rsidRPr="00000000" w14:paraId="0000009F">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Members of staff should record at least:</w:t>
      </w:r>
    </w:p>
    <w:p w:rsidR="00000000" w:rsidDel="00000000" w:rsidP="00000000" w:rsidRDefault="00000000" w:rsidRPr="00000000" w14:paraId="000000A0">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tab/>
        <w:t xml:space="preserve">File reference (or other unique identifier);</w:t>
      </w:r>
    </w:p>
    <w:p w:rsidR="00000000" w:rsidDel="00000000" w:rsidP="00000000" w:rsidRDefault="00000000" w:rsidRPr="00000000" w14:paraId="000000A1">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tab/>
        <w:t xml:space="preserve">File title (or brief description);</w:t>
      </w:r>
    </w:p>
    <w:p w:rsidR="00000000" w:rsidDel="00000000" w:rsidP="00000000" w:rsidRDefault="00000000" w:rsidRPr="00000000" w14:paraId="000000A2">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tab/>
        <w:t xml:space="preserve">Number of files and date range</w:t>
      </w:r>
    </w:p>
    <w:p w:rsidR="00000000" w:rsidDel="00000000" w:rsidP="00000000" w:rsidRDefault="00000000" w:rsidRPr="00000000" w14:paraId="000000A3">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tab/>
        <w:t xml:space="preserve">The name of the authorising officer</w:t>
      </w:r>
    </w:p>
    <w:p w:rsidR="00000000" w:rsidDel="00000000" w:rsidP="00000000" w:rsidRDefault="00000000" w:rsidRPr="00000000" w14:paraId="000000A4">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tab/>
        <w:t xml:space="preserve">Date action taken</w:t>
      </w:r>
    </w:p>
    <w:p w:rsidR="00000000" w:rsidDel="00000000" w:rsidP="00000000" w:rsidRDefault="00000000" w:rsidRPr="00000000" w14:paraId="000000A5">
      <w:pPr>
        <w:widowControl w:val="0"/>
        <w:spacing w:after="120" w:before="0" w:lineRule="auto"/>
        <w:ind w:left="72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Following this guidance will ensure that the school is compliant with the Data Protection rules and the Freedom of Information Act 2000.</w:t>
      </w:r>
    </w:p>
    <w:p w:rsidR="00000000" w:rsidDel="00000000" w:rsidP="00000000" w:rsidRDefault="00000000" w:rsidRPr="00000000" w14:paraId="000000A6">
      <w:pPr>
        <w:widowControl w:val="0"/>
        <w:pBdr>
          <w:bottom w:color="000000" w:space="1" w:sz="12" w:val="single"/>
        </w:pBdr>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7">
      <w:pPr>
        <w:widowControl w:val="0"/>
        <w:spacing w:after="0" w:before="0"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8">
      <w:pPr>
        <w:widowControl w:val="0"/>
        <w:spacing w:after="120" w:before="0" w:line="276" w:lineRule="auto"/>
        <w:jc w:val="left"/>
        <w:rPr>
          <w:rFonts w:ascii="Century Gothic" w:cs="Century Gothic" w:eastAsia="Century Gothic" w:hAnsi="Century Gothic"/>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9">
      <w:pPr>
        <w:widowControl w:val="0"/>
        <w:numPr>
          <w:ilvl w:val="0"/>
          <w:numId w:val="5"/>
        </w:numPr>
        <w:spacing w:after="120" w:before="0" w:line="276" w:lineRule="auto"/>
        <w:ind w:left="360" w:hanging="360"/>
        <w:jc w:val="left"/>
        <w:rPr>
          <w:rFonts w:ascii="Century Gothic" w:cs="Century Gothic" w:eastAsia="Century Gothic" w:hAnsi="Century Gothic"/>
          <w:b w:val="1"/>
          <w:sz w:val="22"/>
          <w:szCs w:val="22"/>
        </w:rPr>
      </w:pPr>
      <w:bookmarkStart w:colFirst="0" w:colLast="0" w:name="_heading=h.26in1rg" w:id="12"/>
      <w:bookmarkEnd w:id="12"/>
      <w:r w:rsidDel="00000000" w:rsidR="00000000" w:rsidRPr="00000000">
        <w:rPr>
          <w:rFonts w:ascii="Century Gothic" w:cs="Century Gothic" w:eastAsia="Century Gothic" w:hAnsi="Century Gothic"/>
          <w:b w:val="1"/>
          <w:sz w:val="22"/>
          <w:szCs w:val="22"/>
          <w:rtl w:val="0"/>
        </w:rPr>
        <w:t xml:space="preserve">Management of the School</w:t>
      </w:r>
    </w:p>
    <w:tbl>
      <w:tblPr>
        <w:tblStyle w:val="Table2"/>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1"/>
          <w:trHeight w:val="144" w:hRule="atLeast"/>
          <w:tblHeader w:val="0"/>
        </w:trPr>
        <w:tc>
          <w:tcPr>
            <w:shd w:fill="f2f2f2" w:val="clear"/>
          </w:tcPr>
          <w:p w:rsidR="00000000" w:rsidDel="00000000" w:rsidP="00000000" w:rsidRDefault="00000000" w:rsidRPr="00000000" w14:paraId="000000AA">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i w:val="1"/>
                <w:rtl w:val="0"/>
              </w:rPr>
              <w:t xml:space="preserve">This section contains retention periods connected to the general management of the school. This covers the work of the Governing Body, the Headteacher and the senior management team, the admissions process and operational administration.</w:t>
            </w:r>
            <w:r w:rsidDel="00000000" w:rsidR="00000000" w:rsidRPr="00000000">
              <w:rPr>
                <w:rtl w:val="0"/>
              </w:rPr>
            </w:r>
          </w:p>
        </w:tc>
      </w:tr>
    </w:tbl>
    <w:p w:rsidR="00000000" w:rsidDel="00000000" w:rsidP="00000000" w:rsidRDefault="00000000" w:rsidRPr="00000000" w14:paraId="000000AB">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3"/>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shd w:fill="f2f2f2" w:val="clear"/>
          </w:tcPr>
          <w:p w:rsidR="00000000" w:rsidDel="00000000" w:rsidP="00000000" w:rsidRDefault="00000000" w:rsidRPr="00000000" w14:paraId="000000AC">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22"/>
                <w:szCs w:val="22"/>
                <w:rtl w:val="0"/>
              </w:rPr>
              <w:t xml:space="preserve">1.1 Governing Body</w:t>
            </w:r>
            <w:r w:rsidDel="00000000" w:rsidR="00000000" w:rsidRPr="00000000">
              <w:rPr>
                <w:rtl w:val="0"/>
              </w:rPr>
            </w:r>
          </w:p>
        </w:tc>
      </w:tr>
      <w:tr>
        <w:trPr>
          <w:cantSplit w:val="1"/>
          <w:trHeight w:val="144" w:hRule="atLeast"/>
          <w:tblHeader w:val="0"/>
        </w:trPr>
        <w:tc>
          <w:tcPr>
            <w:shd w:fill="f2f2f2" w:val="clear"/>
          </w:tcPr>
          <w:p w:rsidR="00000000" w:rsidDel="00000000" w:rsidP="00000000" w:rsidRDefault="00000000" w:rsidRPr="00000000" w14:paraId="000000B2">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0B3">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0B4">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0B5">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0B6">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0B7">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0B8">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0B9">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1.1.1</w:t>
            </w:r>
            <w:r w:rsidDel="00000000" w:rsidR="00000000" w:rsidRPr="00000000">
              <w:rPr>
                <w:rtl w:val="0"/>
              </w:rPr>
            </w:r>
          </w:p>
        </w:tc>
        <w:tc>
          <w:tcPr>
            <w:shd w:fill="ffffff" w:val="clear"/>
          </w:tcPr>
          <w:p w:rsidR="00000000" w:rsidDel="00000000" w:rsidP="00000000" w:rsidRDefault="00000000" w:rsidRPr="00000000" w14:paraId="000000BA">
            <w:pPr>
              <w:widowControl w:val="0"/>
              <w:spacing w:after="120" w:before="120" w:lineRule="auto"/>
              <w:ind w:left="105" w:right="3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Agendas for Governing Body meetings</w:t>
            </w:r>
            <w:r w:rsidDel="00000000" w:rsidR="00000000" w:rsidRPr="00000000">
              <w:rPr>
                <w:rtl w:val="0"/>
              </w:rPr>
            </w:r>
          </w:p>
        </w:tc>
        <w:tc>
          <w:tcPr>
            <w:shd w:fill="ffffff" w:val="clear"/>
          </w:tcPr>
          <w:p w:rsidR="00000000" w:rsidDel="00000000" w:rsidP="00000000" w:rsidRDefault="00000000" w:rsidRPr="00000000" w14:paraId="000000BB">
            <w:pPr>
              <w:widowControl w:val="0"/>
              <w:spacing w:after="120" w:before="120" w:lineRule="auto"/>
              <w:ind w:left="105" w:right="16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There may be data protection issues if the meeting is dealing with confidential issues relating to staff</w:t>
            </w:r>
            <w:r w:rsidDel="00000000" w:rsidR="00000000" w:rsidRPr="00000000">
              <w:rPr>
                <w:rtl w:val="0"/>
              </w:rPr>
            </w:r>
          </w:p>
        </w:tc>
        <w:tc>
          <w:tcPr>
            <w:shd w:fill="ffffff" w:val="clear"/>
          </w:tcPr>
          <w:p w:rsidR="00000000" w:rsidDel="00000000" w:rsidP="00000000" w:rsidRDefault="00000000" w:rsidRPr="00000000" w14:paraId="000000BC">
            <w:pPr>
              <w:widowControl w:val="0"/>
              <w:spacing w:after="120" w:before="120" w:lineRule="auto"/>
              <w:ind w:left="105" w:right="209"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One copy should be retained with the master set of minutes. All other copies can be disposed of</w:t>
            </w:r>
            <w:r w:rsidDel="00000000" w:rsidR="00000000" w:rsidRPr="00000000">
              <w:rPr>
                <w:rtl w:val="0"/>
              </w:rPr>
            </w:r>
          </w:p>
        </w:tc>
        <w:tc>
          <w:tcPr>
            <w:shd w:fill="ffffff" w:val="clear"/>
          </w:tcPr>
          <w:p w:rsidR="00000000" w:rsidDel="00000000" w:rsidP="00000000" w:rsidRDefault="00000000" w:rsidRPr="00000000" w14:paraId="000000BD">
            <w:pPr>
              <w:widowControl w:val="0"/>
              <w:spacing w:after="120" w:before="120" w:lineRule="auto"/>
              <w:ind w:left="105" w:right="90"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Fonts w:ascii="Century Gothic" w:cs="Century Gothic" w:eastAsia="Century Gothic" w:hAnsi="Century Gothic"/>
                <w:color w:val="231f20"/>
                <w:sz w:val="16"/>
                <w:szCs w:val="16"/>
                <w:vertAlign w:val="superscript"/>
              </w:rPr>
              <w:footnoteReference w:customMarkFollows="0" w:id="0"/>
            </w:r>
            <w:r w:rsidDel="00000000" w:rsidR="00000000" w:rsidRPr="00000000">
              <w:rPr>
                <w:rtl w:val="0"/>
              </w:rPr>
            </w:r>
          </w:p>
        </w:tc>
        <w:tc>
          <w:tcPr>
            <w:shd w:fill="ffffff" w:val="clear"/>
          </w:tcPr>
          <w:p w:rsidR="00000000" w:rsidDel="00000000" w:rsidP="00000000" w:rsidRDefault="00000000" w:rsidRPr="00000000" w14:paraId="000000BE">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0BF">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1.1.2</w:t>
            </w:r>
            <w:r w:rsidDel="00000000" w:rsidR="00000000" w:rsidRPr="00000000">
              <w:rPr>
                <w:rtl w:val="0"/>
              </w:rPr>
            </w:r>
          </w:p>
        </w:tc>
        <w:tc>
          <w:tcPr>
            <w:shd w:fill="ffffff" w:val="clear"/>
          </w:tcPr>
          <w:p w:rsidR="00000000" w:rsidDel="00000000" w:rsidP="00000000" w:rsidRDefault="00000000" w:rsidRPr="00000000" w14:paraId="000000C0">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Minutes of Governing Body meetings</w:t>
            </w:r>
            <w:r w:rsidDel="00000000" w:rsidR="00000000" w:rsidRPr="00000000">
              <w:rPr>
                <w:rtl w:val="0"/>
              </w:rPr>
            </w:r>
          </w:p>
        </w:tc>
        <w:tc>
          <w:tcPr>
            <w:shd w:fill="ffffff" w:val="clear"/>
          </w:tcPr>
          <w:p w:rsidR="00000000" w:rsidDel="00000000" w:rsidP="00000000" w:rsidRDefault="00000000" w:rsidRPr="00000000" w14:paraId="000000C1">
            <w:pPr>
              <w:widowControl w:val="0"/>
              <w:spacing w:after="120" w:before="120" w:lineRule="auto"/>
              <w:ind w:left="105" w:right="16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There may be data protection issues if the meeting is dealing with confidential issues relating to staff</w:t>
            </w:r>
            <w:r w:rsidDel="00000000" w:rsidR="00000000" w:rsidRPr="00000000">
              <w:rPr>
                <w:rtl w:val="0"/>
              </w:rPr>
            </w:r>
          </w:p>
        </w:tc>
        <w:tc>
          <w:tcPr>
            <w:shd w:fill="ffffff" w:val="clear"/>
          </w:tcPr>
          <w:p w:rsidR="00000000" w:rsidDel="00000000" w:rsidP="00000000" w:rsidRDefault="00000000" w:rsidRPr="00000000" w14:paraId="000000C2">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0C3">
            <w:pPr>
              <w:widowControl w:val="0"/>
              <w:spacing w:after="120" w:before="120" w:lineRule="auto"/>
              <w:ind w:right="90"/>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0C4">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0C5">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0C6">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Principal Set (signed)</w:t>
            </w:r>
            <w:r w:rsidDel="00000000" w:rsidR="00000000" w:rsidRPr="00000000">
              <w:rPr>
                <w:rtl w:val="0"/>
              </w:rPr>
            </w:r>
          </w:p>
        </w:tc>
        <w:tc>
          <w:tcPr>
            <w:shd w:fill="ffffff" w:val="clear"/>
          </w:tcPr>
          <w:p w:rsidR="00000000" w:rsidDel="00000000" w:rsidP="00000000" w:rsidRDefault="00000000" w:rsidRPr="00000000" w14:paraId="000000C7">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0C8">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PERMANENT</w:t>
            </w:r>
            <w:r w:rsidDel="00000000" w:rsidR="00000000" w:rsidRPr="00000000">
              <w:rPr>
                <w:rtl w:val="0"/>
              </w:rPr>
            </w:r>
          </w:p>
        </w:tc>
        <w:tc>
          <w:tcPr>
            <w:shd w:fill="ffffff" w:val="clear"/>
          </w:tcPr>
          <w:p w:rsidR="00000000" w:rsidDel="00000000" w:rsidP="00000000" w:rsidRDefault="00000000" w:rsidRPr="00000000" w14:paraId="000000C9">
            <w:pPr>
              <w:widowControl w:val="0"/>
              <w:spacing w:after="120" w:before="120" w:lineRule="auto"/>
              <w:ind w:left="105" w:right="90"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If the school is unable to store these then they should be offered to the County Archives Service</w:t>
            </w:r>
            <w:r w:rsidDel="00000000" w:rsidR="00000000" w:rsidRPr="00000000">
              <w:rPr>
                <w:rtl w:val="0"/>
              </w:rPr>
            </w:r>
          </w:p>
        </w:tc>
        <w:tc>
          <w:tcPr>
            <w:shd w:fill="ffffff" w:val="clear"/>
          </w:tcPr>
          <w:p w:rsidR="00000000" w:rsidDel="00000000" w:rsidP="00000000" w:rsidRDefault="00000000" w:rsidRPr="00000000" w14:paraId="000000CA">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0CB">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0CC">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Inspection Copies</w:t>
            </w:r>
            <w:r w:rsidDel="00000000" w:rsidR="00000000" w:rsidRPr="00000000">
              <w:rPr>
                <w:rFonts w:ascii="Century Gothic" w:cs="Century Gothic" w:eastAsia="Century Gothic" w:hAnsi="Century Gothic"/>
                <w:color w:val="231f20"/>
                <w:sz w:val="16"/>
                <w:szCs w:val="16"/>
                <w:vertAlign w:val="superscript"/>
              </w:rPr>
              <w:footnoteReference w:customMarkFollows="0" w:id="1"/>
            </w:r>
            <w:r w:rsidDel="00000000" w:rsidR="00000000" w:rsidRPr="00000000">
              <w:rPr>
                <w:rtl w:val="0"/>
              </w:rPr>
            </w:r>
          </w:p>
        </w:tc>
        <w:tc>
          <w:tcPr>
            <w:shd w:fill="ffffff" w:val="clear"/>
          </w:tcPr>
          <w:p w:rsidR="00000000" w:rsidDel="00000000" w:rsidP="00000000" w:rsidRDefault="00000000" w:rsidRPr="00000000" w14:paraId="000000CD">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0C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meeting + 3 years</w:t>
            </w:r>
            <w:r w:rsidDel="00000000" w:rsidR="00000000" w:rsidRPr="00000000">
              <w:rPr>
                <w:rtl w:val="0"/>
              </w:rPr>
            </w:r>
          </w:p>
        </w:tc>
        <w:tc>
          <w:tcPr>
            <w:shd w:fill="ffffff" w:val="clear"/>
          </w:tcPr>
          <w:p w:rsidR="00000000" w:rsidDel="00000000" w:rsidP="00000000" w:rsidRDefault="00000000" w:rsidRPr="00000000" w14:paraId="000000CF">
            <w:pPr>
              <w:widowControl w:val="0"/>
              <w:spacing w:after="120" w:before="120" w:lineRule="auto"/>
              <w:ind w:left="105" w:right="90"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If these minutes contain any sensitive, personal information they must be shredded.</w:t>
            </w:r>
            <w:r w:rsidDel="00000000" w:rsidR="00000000" w:rsidRPr="00000000">
              <w:rPr>
                <w:rtl w:val="0"/>
              </w:rPr>
            </w:r>
          </w:p>
        </w:tc>
        <w:tc>
          <w:tcPr>
            <w:shd w:fill="ffffff" w:val="clear"/>
          </w:tcPr>
          <w:p w:rsidR="00000000" w:rsidDel="00000000" w:rsidP="00000000" w:rsidRDefault="00000000" w:rsidRPr="00000000" w14:paraId="000000D0">
            <w:pPr>
              <w:widowControl w:val="0"/>
              <w:spacing w:after="120" w:before="120" w:lineRule="auto"/>
              <w:ind w:left="105" w:right="228"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0D1">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1.1.3</w:t>
            </w:r>
            <w:r w:rsidDel="00000000" w:rsidR="00000000" w:rsidRPr="00000000">
              <w:rPr>
                <w:rtl w:val="0"/>
              </w:rPr>
            </w:r>
          </w:p>
        </w:tc>
        <w:tc>
          <w:tcPr>
            <w:shd w:fill="ffffff" w:val="clear"/>
          </w:tcPr>
          <w:p w:rsidR="00000000" w:rsidDel="00000000" w:rsidP="00000000" w:rsidRDefault="00000000" w:rsidRPr="00000000" w14:paraId="000000D2">
            <w:pPr>
              <w:widowControl w:val="0"/>
              <w:spacing w:after="120" w:before="120" w:lineRule="auto"/>
              <w:ind w:left="105" w:right="3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Reports presented to the Governing Body</w:t>
            </w:r>
            <w:r w:rsidDel="00000000" w:rsidR="00000000" w:rsidRPr="00000000">
              <w:rPr>
                <w:rtl w:val="0"/>
              </w:rPr>
            </w:r>
          </w:p>
        </w:tc>
        <w:tc>
          <w:tcPr>
            <w:shd w:fill="ffffff" w:val="clear"/>
          </w:tcPr>
          <w:p w:rsidR="00000000" w:rsidDel="00000000" w:rsidP="00000000" w:rsidRDefault="00000000" w:rsidRPr="00000000" w14:paraId="000000D3">
            <w:pPr>
              <w:widowControl w:val="0"/>
              <w:spacing w:after="120" w:before="120" w:lineRule="auto"/>
              <w:ind w:left="105" w:right="23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There may be data protection issues if the report deals with confidential issues relating to staff</w:t>
            </w:r>
            <w:r w:rsidDel="00000000" w:rsidR="00000000" w:rsidRPr="00000000">
              <w:rPr>
                <w:rtl w:val="0"/>
              </w:rPr>
            </w:r>
          </w:p>
        </w:tc>
        <w:tc>
          <w:tcPr>
            <w:shd w:fill="ffffff" w:val="clear"/>
          </w:tcPr>
          <w:p w:rsidR="00000000" w:rsidDel="00000000" w:rsidP="00000000" w:rsidRDefault="00000000" w:rsidRPr="00000000" w14:paraId="000000D4">
            <w:pPr>
              <w:widowControl w:val="0"/>
              <w:spacing w:after="120" w:before="120" w:lineRule="auto"/>
              <w:ind w:left="105" w:right="209"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Reports should be kept for a minimum of 6 years. However, if the minutes refer directly to individual reports then the reports should be kept permanently</w:t>
            </w:r>
            <w:r w:rsidDel="00000000" w:rsidR="00000000" w:rsidRPr="00000000">
              <w:rPr>
                <w:rtl w:val="0"/>
              </w:rPr>
            </w:r>
          </w:p>
        </w:tc>
        <w:tc>
          <w:tcPr>
            <w:shd w:fill="ffffff" w:val="clear"/>
          </w:tcPr>
          <w:p w:rsidR="00000000" w:rsidDel="00000000" w:rsidP="00000000" w:rsidRDefault="00000000" w:rsidRPr="00000000" w14:paraId="000000D5">
            <w:pPr>
              <w:widowControl w:val="0"/>
              <w:spacing w:after="120" w:before="120" w:lineRule="auto"/>
              <w:ind w:left="105" w:right="90"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 or</w:t>
            </w:r>
            <w:r w:rsidDel="00000000" w:rsidR="00000000" w:rsidRPr="00000000">
              <w:rPr>
                <w:rtl w:val="0"/>
              </w:rPr>
            </w:r>
          </w:p>
          <w:p w:rsidR="00000000" w:rsidDel="00000000" w:rsidP="00000000" w:rsidRDefault="00000000" w:rsidRPr="00000000" w14:paraId="000000D6">
            <w:pPr>
              <w:widowControl w:val="0"/>
              <w:spacing w:after="120" w:before="120" w:lineRule="auto"/>
              <w:ind w:left="105" w:right="90"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retain with the signed set of the minutes</w:t>
            </w:r>
            <w:r w:rsidDel="00000000" w:rsidR="00000000" w:rsidRPr="00000000">
              <w:rPr>
                <w:rtl w:val="0"/>
              </w:rPr>
            </w:r>
          </w:p>
        </w:tc>
        <w:tc>
          <w:tcPr>
            <w:shd w:fill="ffffff" w:val="clear"/>
          </w:tcPr>
          <w:p w:rsidR="00000000" w:rsidDel="00000000" w:rsidP="00000000" w:rsidRDefault="00000000" w:rsidRPr="00000000" w14:paraId="000000D7">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0D8">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1.1.4</w:t>
            </w:r>
            <w:r w:rsidDel="00000000" w:rsidR="00000000" w:rsidRPr="00000000">
              <w:rPr>
                <w:rtl w:val="0"/>
              </w:rPr>
            </w:r>
          </w:p>
        </w:tc>
        <w:tc>
          <w:tcPr>
            <w:shd w:fill="ffffff" w:val="clear"/>
          </w:tcPr>
          <w:p w:rsidR="00000000" w:rsidDel="00000000" w:rsidP="00000000" w:rsidRDefault="00000000" w:rsidRPr="00000000" w14:paraId="000000D9">
            <w:pPr>
              <w:widowControl w:val="0"/>
              <w:spacing w:after="120" w:before="120" w:lineRule="auto"/>
              <w:ind w:left="105" w:right="20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Meeting papers relating to the annual parents’ meeting held under section 33 of the Education Act 2002</w:t>
            </w:r>
            <w:r w:rsidDel="00000000" w:rsidR="00000000" w:rsidRPr="00000000">
              <w:rPr>
                <w:rtl w:val="0"/>
              </w:rPr>
            </w:r>
          </w:p>
        </w:tc>
        <w:tc>
          <w:tcPr>
            <w:shd w:fill="ffffff" w:val="clear"/>
          </w:tcPr>
          <w:p w:rsidR="00000000" w:rsidDel="00000000" w:rsidP="00000000" w:rsidRDefault="00000000" w:rsidRPr="00000000" w14:paraId="000000DA">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0DB">
            <w:pPr>
              <w:widowControl w:val="0"/>
              <w:spacing w:after="120" w:before="120" w:lineRule="auto"/>
              <w:ind w:left="105" w:right="28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the meeting + a minimum of 6 years</w:t>
            </w:r>
            <w:r w:rsidDel="00000000" w:rsidR="00000000" w:rsidRPr="00000000">
              <w:rPr>
                <w:rtl w:val="0"/>
              </w:rPr>
            </w:r>
          </w:p>
        </w:tc>
        <w:tc>
          <w:tcPr>
            <w:shd w:fill="ffffff" w:val="clear"/>
          </w:tcPr>
          <w:p w:rsidR="00000000" w:rsidDel="00000000" w:rsidP="00000000" w:rsidRDefault="00000000" w:rsidRPr="00000000" w14:paraId="000000DC">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0DD">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0DE">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4"/>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shd w:fill="f2f2f2" w:val="clear"/>
          </w:tcPr>
          <w:p w:rsidR="00000000" w:rsidDel="00000000" w:rsidP="00000000" w:rsidRDefault="00000000" w:rsidRPr="00000000" w14:paraId="000000DF">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22"/>
                <w:szCs w:val="22"/>
                <w:rtl w:val="0"/>
              </w:rPr>
              <w:t xml:space="preserve">  1.1 Governing Body (continued…)</w:t>
            </w:r>
            <w:r w:rsidDel="00000000" w:rsidR="00000000" w:rsidRPr="00000000">
              <w:rPr>
                <w:rtl w:val="0"/>
              </w:rPr>
            </w:r>
          </w:p>
        </w:tc>
      </w:tr>
      <w:tr>
        <w:trPr>
          <w:cantSplit w:val="1"/>
          <w:trHeight w:val="144" w:hRule="atLeast"/>
          <w:tblHeader w:val="0"/>
        </w:trPr>
        <w:tc>
          <w:tcPr>
            <w:shd w:fill="f2f2f2" w:val="clear"/>
          </w:tcPr>
          <w:p w:rsidR="00000000" w:rsidDel="00000000" w:rsidP="00000000" w:rsidRDefault="00000000" w:rsidRPr="00000000" w14:paraId="000000E5">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0E6">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0E7">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0E8">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0E9">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0EA">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0EB">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0EC">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231f20"/>
                <w:sz w:val="16"/>
                <w:szCs w:val="16"/>
                <w:rtl w:val="0"/>
              </w:rPr>
              <w:t xml:space="preserve">1.1.5</w:t>
            </w:r>
            <w:r w:rsidDel="00000000" w:rsidR="00000000" w:rsidRPr="00000000">
              <w:rPr>
                <w:rtl w:val="0"/>
              </w:rPr>
            </w:r>
          </w:p>
        </w:tc>
        <w:tc>
          <w:tcPr>
            <w:shd w:fill="ffffff" w:val="clear"/>
          </w:tcPr>
          <w:p w:rsidR="00000000" w:rsidDel="00000000" w:rsidP="00000000" w:rsidRDefault="00000000" w:rsidRPr="00000000" w14:paraId="000000ED">
            <w:pPr>
              <w:widowControl w:val="0"/>
              <w:spacing w:after="120" w:before="120" w:lineRule="auto"/>
              <w:ind w:left="105" w:right="14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Instruments of Government including Articles of Association</w:t>
            </w:r>
            <w:r w:rsidDel="00000000" w:rsidR="00000000" w:rsidRPr="00000000">
              <w:rPr>
                <w:rtl w:val="0"/>
              </w:rPr>
            </w:r>
          </w:p>
        </w:tc>
        <w:tc>
          <w:tcPr>
            <w:shd w:fill="ffffff" w:val="clear"/>
          </w:tcPr>
          <w:p w:rsidR="00000000" w:rsidDel="00000000" w:rsidP="00000000" w:rsidRDefault="00000000" w:rsidRPr="00000000" w14:paraId="000000E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0E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PERMANENT</w:t>
            </w:r>
            <w:r w:rsidDel="00000000" w:rsidR="00000000" w:rsidRPr="00000000">
              <w:rPr>
                <w:rtl w:val="0"/>
              </w:rPr>
            </w:r>
          </w:p>
        </w:tc>
        <w:tc>
          <w:tcPr>
            <w:shd w:fill="ffffff" w:val="clear"/>
          </w:tcPr>
          <w:p w:rsidR="00000000" w:rsidDel="00000000" w:rsidP="00000000" w:rsidRDefault="00000000" w:rsidRPr="00000000" w14:paraId="000000F0">
            <w:pPr>
              <w:widowControl w:val="0"/>
              <w:spacing w:after="120" w:before="120" w:lineRule="auto"/>
              <w:ind w:left="105" w:right="179"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These should be retained in the school whilst the school is open and then offered to County Archives Service when the school closes.</w:t>
            </w:r>
            <w:r w:rsidDel="00000000" w:rsidR="00000000" w:rsidRPr="00000000">
              <w:rPr>
                <w:rtl w:val="0"/>
              </w:rPr>
            </w:r>
          </w:p>
        </w:tc>
        <w:tc>
          <w:tcPr>
            <w:shd w:fill="ffffff" w:val="clear"/>
          </w:tcPr>
          <w:p w:rsidR="00000000" w:rsidDel="00000000" w:rsidP="00000000" w:rsidRDefault="00000000" w:rsidRPr="00000000" w14:paraId="000000F1">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0F2">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1.1.6</w:t>
            </w:r>
            <w:r w:rsidDel="00000000" w:rsidR="00000000" w:rsidRPr="00000000">
              <w:rPr>
                <w:rtl w:val="0"/>
              </w:rPr>
            </w:r>
          </w:p>
        </w:tc>
        <w:tc>
          <w:tcPr>
            <w:shd w:fill="ffffff" w:val="clear"/>
          </w:tcPr>
          <w:p w:rsidR="00000000" w:rsidDel="00000000" w:rsidP="00000000" w:rsidRDefault="00000000" w:rsidRPr="00000000" w14:paraId="000000F3">
            <w:pPr>
              <w:widowControl w:val="0"/>
              <w:spacing w:after="120" w:before="120" w:lineRule="auto"/>
              <w:ind w:left="105" w:right="20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Trusts and Endowments managed by the Governing Body</w:t>
            </w:r>
            <w:r w:rsidDel="00000000" w:rsidR="00000000" w:rsidRPr="00000000">
              <w:rPr>
                <w:rtl w:val="0"/>
              </w:rPr>
            </w:r>
          </w:p>
        </w:tc>
        <w:tc>
          <w:tcPr>
            <w:shd w:fill="ffffff" w:val="clear"/>
          </w:tcPr>
          <w:p w:rsidR="00000000" w:rsidDel="00000000" w:rsidP="00000000" w:rsidRDefault="00000000" w:rsidRPr="00000000" w14:paraId="000000F4">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0F5">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PERMANENT</w:t>
            </w:r>
            <w:r w:rsidDel="00000000" w:rsidR="00000000" w:rsidRPr="00000000">
              <w:rPr>
                <w:rtl w:val="0"/>
              </w:rPr>
            </w:r>
          </w:p>
        </w:tc>
        <w:tc>
          <w:tcPr>
            <w:shd w:fill="ffffff" w:val="clear"/>
          </w:tcPr>
          <w:p w:rsidR="00000000" w:rsidDel="00000000" w:rsidP="00000000" w:rsidRDefault="00000000" w:rsidRPr="00000000" w14:paraId="000000F6">
            <w:pPr>
              <w:widowControl w:val="0"/>
              <w:spacing w:after="120" w:before="120" w:lineRule="auto"/>
              <w:ind w:left="105" w:right="179"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These should be retained in the school whilst the school is open and then offered to County Archives Service when the school closes.</w:t>
            </w:r>
            <w:r w:rsidDel="00000000" w:rsidR="00000000" w:rsidRPr="00000000">
              <w:rPr>
                <w:rtl w:val="0"/>
              </w:rPr>
            </w:r>
          </w:p>
        </w:tc>
        <w:tc>
          <w:tcPr>
            <w:shd w:fill="ffffff" w:val="clear"/>
          </w:tcPr>
          <w:p w:rsidR="00000000" w:rsidDel="00000000" w:rsidP="00000000" w:rsidRDefault="00000000" w:rsidRPr="00000000" w14:paraId="000000F7">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0F8">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1.1.7</w:t>
            </w:r>
            <w:r w:rsidDel="00000000" w:rsidR="00000000" w:rsidRPr="00000000">
              <w:rPr>
                <w:rtl w:val="0"/>
              </w:rPr>
            </w:r>
          </w:p>
        </w:tc>
        <w:tc>
          <w:tcPr>
            <w:shd w:fill="ffffff" w:val="clear"/>
          </w:tcPr>
          <w:p w:rsidR="00000000" w:rsidDel="00000000" w:rsidP="00000000" w:rsidRDefault="00000000" w:rsidRPr="00000000" w14:paraId="000000F9">
            <w:pPr>
              <w:widowControl w:val="0"/>
              <w:spacing w:after="120" w:before="120" w:lineRule="auto"/>
              <w:ind w:left="105" w:right="1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Action plans created and administered by the Governing Body</w:t>
            </w:r>
            <w:r w:rsidDel="00000000" w:rsidR="00000000" w:rsidRPr="00000000">
              <w:rPr>
                <w:rtl w:val="0"/>
              </w:rPr>
            </w:r>
          </w:p>
        </w:tc>
        <w:tc>
          <w:tcPr>
            <w:shd w:fill="ffffff" w:val="clear"/>
          </w:tcPr>
          <w:p w:rsidR="00000000" w:rsidDel="00000000" w:rsidP="00000000" w:rsidRDefault="00000000" w:rsidRPr="00000000" w14:paraId="000000FA">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0FB">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Life of the action plan + 3 years</w:t>
            </w:r>
            <w:r w:rsidDel="00000000" w:rsidR="00000000" w:rsidRPr="00000000">
              <w:rPr>
                <w:rtl w:val="0"/>
              </w:rPr>
            </w:r>
          </w:p>
        </w:tc>
        <w:tc>
          <w:tcPr>
            <w:shd w:fill="ffffff" w:val="clear"/>
          </w:tcPr>
          <w:p w:rsidR="00000000" w:rsidDel="00000000" w:rsidP="00000000" w:rsidRDefault="00000000" w:rsidRPr="00000000" w14:paraId="000000FC">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0FD">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0FE">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1.1.8</w:t>
            </w:r>
            <w:r w:rsidDel="00000000" w:rsidR="00000000" w:rsidRPr="00000000">
              <w:rPr>
                <w:rtl w:val="0"/>
              </w:rPr>
            </w:r>
          </w:p>
        </w:tc>
        <w:tc>
          <w:tcPr>
            <w:shd w:fill="ffffff" w:val="clear"/>
          </w:tcPr>
          <w:p w:rsidR="00000000" w:rsidDel="00000000" w:rsidP="00000000" w:rsidRDefault="00000000" w:rsidRPr="00000000" w14:paraId="000000FF">
            <w:pPr>
              <w:widowControl w:val="0"/>
              <w:spacing w:after="120" w:before="120" w:lineRule="auto"/>
              <w:ind w:left="55" w:right="30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Policy documents created and administered by the Governing Body</w:t>
            </w:r>
            <w:r w:rsidDel="00000000" w:rsidR="00000000" w:rsidRPr="00000000">
              <w:rPr>
                <w:rtl w:val="0"/>
              </w:rPr>
            </w:r>
          </w:p>
        </w:tc>
        <w:tc>
          <w:tcPr>
            <w:shd w:fill="ffffff" w:val="clear"/>
          </w:tcPr>
          <w:p w:rsidR="00000000" w:rsidDel="00000000" w:rsidP="00000000" w:rsidRDefault="00000000" w:rsidRPr="00000000" w14:paraId="00000100">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101">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Life of the policy + 3 years</w:t>
            </w:r>
            <w:r w:rsidDel="00000000" w:rsidR="00000000" w:rsidRPr="00000000">
              <w:rPr>
                <w:rtl w:val="0"/>
              </w:rPr>
            </w:r>
          </w:p>
        </w:tc>
        <w:tc>
          <w:tcPr>
            <w:shd w:fill="ffffff" w:val="clear"/>
          </w:tcPr>
          <w:p w:rsidR="00000000" w:rsidDel="00000000" w:rsidP="00000000" w:rsidRDefault="00000000" w:rsidRPr="00000000" w14:paraId="00000102">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03">
            <w:pPr>
              <w:widowControl w:val="0"/>
              <w:spacing w:after="120" w:before="120" w:lineRule="auto"/>
              <w:ind w:left="105" w:right="228"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04">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1.1.9</w:t>
            </w:r>
            <w:r w:rsidDel="00000000" w:rsidR="00000000" w:rsidRPr="00000000">
              <w:rPr>
                <w:rtl w:val="0"/>
              </w:rPr>
            </w:r>
          </w:p>
        </w:tc>
        <w:tc>
          <w:tcPr>
            <w:shd w:fill="ffffff" w:val="clear"/>
          </w:tcPr>
          <w:p w:rsidR="00000000" w:rsidDel="00000000" w:rsidP="00000000" w:rsidRDefault="00000000" w:rsidRPr="00000000" w14:paraId="00000105">
            <w:pPr>
              <w:widowControl w:val="0"/>
              <w:spacing w:after="120" w:before="120" w:lineRule="auto"/>
              <w:ind w:left="55" w:right="356"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relating to complaints dealt with by the Governing Body</w:t>
            </w:r>
            <w:r w:rsidDel="00000000" w:rsidR="00000000" w:rsidRPr="00000000">
              <w:rPr>
                <w:rtl w:val="0"/>
              </w:rPr>
            </w:r>
          </w:p>
        </w:tc>
        <w:tc>
          <w:tcPr>
            <w:shd w:fill="ffffff" w:val="clear"/>
          </w:tcPr>
          <w:p w:rsidR="00000000" w:rsidDel="00000000" w:rsidP="00000000" w:rsidRDefault="00000000" w:rsidRPr="00000000" w14:paraId="00000106">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107">
            <w:pPr>
              <w:widowControl w:val="0"/>
              <w:spacing w:after="120" w:before="120" w:lineRule="auto"/>
              <w:ind w:left="55" w:right="23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the resolution of the complaint + a minimum of 6 years then review for further retention in case of contentious disputes</w:t>
            </w:r>
            <w:r w:rsidDel="00000000" w:rsidR="00000000" w:rsidRPr="00000000">
              <w:rPr>
                <w:rtl w:val="0"/>
              </w:rPr>
            </w:r>
          </w:p>
        </w:tc>
        <w:tc>
          <w:tcPr>
            <w:shd w:fill="ffffff" w:val="clear"/>
          </w:tcPr>
          <w:p w:rsidR="00000000" w:rsidDel="00000000" w:rsidP="00000000" w:rsidRDefault="00000000" w:rsidRPr="00000000" w14:paraId="00000108">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09">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0A">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1.1.10</w:t>
            </w:r>
            <w:r w:rsidDel="00000000" w:rsidR="00000000" w:rsidRPr="00000000">
              <w:rPr>
                <w:rtl w:val="0"/>
              </w:rPr>
            </w:r>
          </w:p>
        </w:tc>
        <w:tc>
          <w:tcPr>
            <w:shd w:fill="ffffff" w:val="clear"/>
          </w:tcPr>
          <w:p w:rsidR="00000000" w:rsidDel="00000000" w:rsidP="00000000" w:rsidRDefault="00000000" w:rsidRPr="00000000" w14:paraId="0000010B">
            <w:pPr>
              <w:widowControl w:val="0"/>
              <w:spacing w:after="120" w:before="120" w:lineRule="auto"/>
              <w:ind w:left="55" w:right="18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Annual Reports created under the requirements of the Education (Governor’s Annual Reports) (England) (Amendment) Regulations 2002</w:t>
            </w:r>
            <w:r w:rsidDel="00000000" w:rsidR="00000000" w:rsidRPr="00000000">
              <w:rPr>
                <w:rtl w:val="0"/>
              </w:rPr>
            </w:r>
          </w:p>
        </w:tc>
        <w:tc>
          <w:tcPr>
            <w:shd w:fill="ffffff" w:val="clear"/>
          </w:tcPr>
          <w:p w:rsidR="00000000" w:rsidDel="00000000" w:rsidP="00000000" w:rsidRDefault="00000000" w:rsidRPr="00000000" w14:paraId="0000010C">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10D">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report + 10 years</w:t>
            </w:r>
            <w:r w:rsidDel="00000000" w:rsidR="00000000" w:rsidRPr="00000000">
              <w:rPr>
                <w:rtl w:val="0"/>
              </w:rPr>
            </w:r>
          </w:p>
        </w:tc>
        <w:tc>
          <w:tcPr>
            <w:shd w:fill="ffffff" w:val="clear"/>
          </w:tcPr>
          <w:p w:rsidR="00000000" w:rsidDel="00000000" w:rsidP="00000000" w:rsidRDefault="00000000" w:rsidRPr="00000000" w14:paraId="0000010E">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0F">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10">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1.1.11</w:t>
            </w:r>
            <w:r w:rsidDel="00000000" w:rsidR="00000000" w:rsidRPr="00000000">
              <w:rPr>
                <w:rtl w:val="0"/>
              </w:rPr>
            </w:r>
          </w:p>
        </w:tc>
        <w:tc>
          <w:tcPr>
            <w:shd w:fill="ffffff" w:val="clear"/>
          </w:tcPr>
          <w:p w:rsidR="00000000" w:rsidDel="00000000" w:rsidP="00000000" w:rsidRDefault="00000000" w:rsidRPr="00000000" w14:paraId="00000111">
            <w:pPr>
              <w:widowControl w:val="0"/>
              <w:spacing w:after="120" w:before="120" w:lineRule="auto"/>
              <w:ind w:left="55" w:right="42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Proposals concerning the change of status of a maintained school including Specialist Status Schools and Academies</w:t>
            </w:r>
            <w:r w:rsidDel="00000000" w:rsidR="00000000" w:rsidRPr="00000000">
              <w:rPr>
                <w:rtl w:val="0"/>
              </w:rPr>
            </w:r>
          </w:p>
        </w:tc>
        <w:tc>
          <w:tcPr>
            <w:shd w:fill="ffffff" w:val="clear"/>
          </w:tcPr>
          <w:p w:rsidR="00000000" w:rsidDel="00000000" w:rsidP="00000000" w:rsidRDefault="00000000" w:rsidRPr="00000000" w14:paraId="00000112">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113">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proposal accepted or declined</w:t>
            </w:r>
            <w:r w:rsidDel="00000000" w:rsidR="00000000" w:rsidRPr="00000000">
              <w:rPr>
                <w:rtl w:val="0"/>
              </w:rPr>
            </w:r>
          </w:p>
          <w:p w:rsidR="00000000" w:rsidDel="00000000" w:rsidP="00000000" w:rsidRDefault="00000000" w:rsidRPr="00000000" w14:paraId="00000114">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+ 3 years</w:t>
            </w:r>
            <w:r w:rsidDel="00000000" w:rsidR="00000000" w:rsidRPr="00000000">
              <w:rPr>
                <w:rtl w:val="0"/>
              </w:rPr>
            </w:r>
          </w:p>
        </w:tc>
        <w:tc>
          <w:tcPr>
            <w:shd w:fill="ffffff" w:val="clear"/>
          </w:tcPr>
          <w:p w:rsidR="00000000" w:rsidDel="00000000" w:rsidP="00000000" w:rsidRDefault="00000000" w:rsidRPr="00000000" w14:paraId="00000115">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1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117">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5"/>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shd w:fill="f2f2f2" w:val="clear"/>
          </w:tcPr>
          <w:p w:rsidR="00000000" w:rsidDel="00000000" w:rsidP="00000000" w:rsidRDefault="00000000" w:rsidRPr="00000000" w14:paraId="00000118">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22"/>
                <w:szCs w:val="22"/>
                <w:rtl w:val="0"/>
              </w:rPr>
              <w:t xml:space="preserve">1.2 Head Teacher and Senior Management Team</w:t>
            </w:r>
            <w:r w:rsidDel="00000000" w:rsidR="00000000" w:rsidRPr="00000000">
              <w:rPr>
                <w:rtl w:val="0"/>
              </w:rPr>
            </w:r>
          </w:p>
        </w:tc>
      </w:tr>
      <w:tr>
        <w:trPr>
          <w:cantSplit w:val="1"/>
          <w:trHeight w:val="144" w:hRule="atLeast"/>
          <w:tblHeader w:val="0"/>
        </w:trPr>
        <w:tc>
          <w:tcPr>
            <w:shd w:fill="f2f2f2" w:val="clear"/>
          </w:tcPr>
          <w:p w:rsidR="00000000" w:rsidDel="00000000" w:rsidP="00000000" w:rsidRDefault="00000000" w:rsidRPr="00000000" w14:paraId="0000011E">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11F">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120">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121">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122">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123">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124">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125">
            <w:pPr>
              <w:widowControl w:val="0"/>
              <w:spacing w:after="120" w:before="0" w:line="20" w:lineRule="auto"/>
              <w:jc w:val="left"/>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126">
            <w:pPr>
              <w:widowControl w:val="0"/>
              <w:spacing w:after="120" w:before="51"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1.2.1</w:t>
            </w:r>
            <w:r w:rsidDel="00000000" w:rsidR="00000000" w:rsidRPr="00000000">
              <w:rPr>
                <w:rtl w:val="0"/>
              </w:rPr>
            </w:r>
          </w:p>
        </w:tc>
        <w:tc>
          <w:tcPr>
            <w:shd w:fill="ffffff" w:val="clear"/>
          </w:tcPr>
          <w:p w:rsidR="00000000" w:rsidDel="00000000" w:rsidP="00000000" w:rsidRDefault="00000000" w:rsidRPr="00000000" w14:paraId="00000127">
            <w:pPr>
              <w:widowControl w:val="0"/>
              <w:spacing w:after="120" w:before="71" w:line="271" w:lineRule="auto"/>
              <w:ind w:left="105" w:right="5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Log books of activity in the school maintained by the Head Teacher</w:t>
            </w:r>
            <w:r w:rsidDel="00000000" w:rsidR="00000000" w:rsidRPr="00000000">
              <w:rPr>
                <w:rtl w:val="0"/>
              </w:rPr>
            </w:r>
          </w:p>
        </w:tc>
        <w:tc>
          <w:tcPr>
            <w:shd w:fill="ffffff" w:val="clear"/>
          </w:tcPr>
          <w:p w:rsidR="00000000" w:rsidDel="00000000" w:rsidP="00000000" w:rsidRDefault="00000000" w:rsidRPr="00000000" w14:paraId="00000128">
            <w:pPr>
              <w:widowControl w:val="0"/>
              <w:spacing w:after="120" w:before="71" w:line="271" w:lineRule="auto"/>
              <w:ind w:left="105" w:right="222"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There may be data protection issues if the log book refers to individual pupils or members of staff</w:t>
            </w:r>
            <w:r w:rsidDel="00000000" w:rsidR="00000000" w:rsidRPr="00000000">
              <w:rPr>
                <w:rtl w:val="0"/>
              </w:rPr>
            </w:r>
          </w:p>
        </w:tc>
        <w:tc>
          <w:tcPr>
            <w:shd w:fill="ffffff" w:val="clear"/>
          </w:tcPr>
          <w:p w:rsidR="00000000" w:rsidDel="00000000" w:rsidP="00000000" w:rsidRDefault="00000000" w:rsidRPr="00000000" w14:paraId="00000129">
            <w:pPr>
              <w:widowControl w:val="0"/>
              <w:spacing w:after="120" w:before="71" w:line="271" w:lineRule="auto"/>
              <w:ind w:left="105" w:right="65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last entry in the book + a minimum of 6 years then review</w:t>
            </w:r>
            <w:r w:rsidDel="00000000" w:rsidR="00000000" w:rsidRPr="00000000">
              <w:rPr>
                <w:rtl w:val="0"/>
              </w:rPr>
            </w:r>
          </w:p>
        </w:tc>
        <w:tc>
          <w:tcPr>
            <w:shd w:fill="ffffff" w:val="clear"/>
          </w:tcPr>
          <w:p w:rsidR="00000000" w:rsidDel="00000000" w:rsidP="00000000" w:rsidRDefault="00000000" w:rsidRPr="00000000" w14:paraId="0000012A">
            <w:pPr>
              <w:widowControl w:val="0"/>
              <w:spacing w:after="120" w:before="71" w:line="271" w:lineRule="auto"/>
              <w:ind w:left="105" w:right="26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These could be of permanent historical value and should be offered to the County Archives Service if appropriate</w:t>
            </w:r>
            <w:r w:rsidDel="00000000" w:rsidR="00000000" w:rsidRPr="00000000">
              <w:rPr>
                <w:rtl w:val="0"/>
              </w:rPr>
            </w:r>
          </w:p>
        </w:tc>
        <w:tc>
          <w:tcPr>
            <w:shd w:fill="ffffff" w:val="clear"/>
          </w:tcPr>
          <w:p w:rsidR="00000000" w:rsidDel="00000000" w:rsidP="00000000" w:rsidRDefault="00000000" w:rsidRPr="00000000" w14:paraId="0000012B">
            <w:pPr>
              <w:widowControl w:val="0"/>
              <w:spacing w:after="120" w:before="71"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2C">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1.2.2</w:t>
            </w:r>
            <w:r w:rsidDel="00000000" w:rsidR="00000000" w:rsidRPr="00000000">
              <w:rPr>
                <w:rtl w:val="0"/>
              </w:rPr>
            </w:r>
          </w:p>
        </w:tc>
        <w:tc>
          <w:tcPr>
            <w:shd w:fill="ffffff" w:val="clear"/>
          </w:tcPr>
          <w:p w:rsidR="00000000" w:rsidDel="00000000" w:rsidP="00000000" w:rsidRDefault="00000000" w:rsidRPr="00000000" w14:paraId="0000012D">
            <w:pPr>
              <w:widowControl w:val="0"/>
              <w:spacing w:after="120" w:before="0" w:line="271" w:lineRule="auto"/>
              <w:ind w:left="105" w:right="22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Minutes of Senior Management Team meetings and the meetings of other internal administrative bodies</w:t>
            </w:r>
            <w:r w:rsidDel="00000000" w:rsidR="00000000" w:rsidRPr="00000000">
              <w:rPr>
                <w:rtl w:val="0"/>
              </w:rPr>
            </w:r>
          </w:p>
        </w:tc>
        <w:tc>
          <w:tcPr>
            <w:shd w:fill="ffffff" w:val="clear"/>
          </w:tcPr>
          <w:p w:rsidR="00000000" w:rsidDel="00000000" w:rsidP="00000000" w:rsidRDefault="00000000" w:rsidRPr="00000000" w14:paraId="0000012E">
            <w:pPr>
              <w:widowControl w:val="0"/>
              <w:spacing w:after="120" w:before="0" w:line="271" w:lineRule="auto"/>
              <w:ind w:left="105" w:right="222"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There may be data protection issues if the minutes refers to individual pupils or members of staff</w:t>
            </w:r>
            <w:r w:rsidDel="00000000" w:rsidR="00000000" w:rsidRPr="00000000">
              <w:rPr>
                <w:rtl w:val="0"/>
              </w:rPr>
            </w:r>
          </w:p>
        </w:tc>
        <w:tc>
          <w:tcPr>
            <w:shd w:fill="ffffff" w:val="clear"/>
          </w:tcPr>
          <w:p w:rsidR="00000000" w:rsidDel="00000000" w:rsidP="00000000" w:rsidRDefault="00000000" w:rsidRPr="00000000" w14:paraId="0000012F">
            <w:pPr>
              <w:widowControl w:val="0"/>
              <w:spacing w:after="120" w:before="0" w:line="271" w:lineRule="auto"/>
              <w:ind w:left="105" w:right="47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the meeting + 3 years then review</w:t>
            </w:r>
            <w:r w:rsidDel="00000000" w:rsidR="00000000" w:rsidRPr="00000000">
              <w:rPr>
                <w:rtl w:val="0"/>
              </w:rPr>
            </w:r>
          </w:p>
        </w:tc>
        <w:tc>
          <w:tcPr>
            <w:shd w:fill="ffffff" w:val="clear"/>
          </w:tcPr>
          <w:p w:rsidR="00000000" w:rsidDel="00000000" w:rsidP="00000000" w:rsidRDefault="00000000" w:rsidRPr="00000000" w14:paraId="00000130">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31">
            <w:pPr>
              <w:widowControl w:val="0"/>
              <w:spacing w:after="120" w:before="71"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32">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1.2.3</w:t>
            </w:r>
            <w:r w:rsidDel="00000000" w:rsidR="00000000" w:rsidRPr="00000000">
              <w:rPr>
                <w:rtl w:val="0"/>
              </w:rPr>
            </w:r>
          </w:p>
        </w:tc>
        <w:tc>
          <w:tcPr>
            <w:shd w:fill="ffffff" w:val="clear"/>
          </w:tcPr>
          <w:p w:rsidR="00000000" w:rsidDel="00000000" w:rsidP="00000000" w:rsidRDefault="00000000" w:rsidRPr="00000000" w14:paraId="00000133">
            <w:pPr>
              <w:widowControl w:val="0"/>
              <w:spacing w:after="120" w:before="0" w:line="271" w:lineRule="auto"/>
              <w:ind w:left="105" w:right="342"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Reports created by the Head Teacher or the Management Team</w:t>
            </w:r>
            <w:r w:rsidDel="00000000" w:rsidR="00000000" w:rsidRPr="00000000">
              <w:rPr>
                <w:rtl w:val="0"/>
              </w:rPr>
            </w:r>
          </w:p>
        </w:tc>
        <w:tc>
          <w:tcPr>
            <w:shd w:fill="ffffff" w:val="clear"/>
          </w:tcPr>
          <w:p w:rsidR="00000000" w:rsidDel="00000000" w:rsidP="00000000" w:rsidRDefault="00000000" w:rsidRPr="00000000" w14:paraId="00000134">
            <w:pPr>
              <w:widowControl w:val="0"/>
              <w:spacing w:after="120" w:before="0" w:line="271" w:lineRule="auto"/>
              <w:ind w:left="105" w:right="222"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There may be data protection issues if the report refers to individual pupils or members of staff</w:t>
            </w:r>
            <w:r w:rsidDel="00000000" w:rsidR="00000000" w:rsidRPr="00000000">
              <w:rPr>
                <w:rtl w:val="0"/>
              </w:rPr>
            </w:r>
          </w:p>
        </w:tc>
        <w:tc>
          <w:tcPr>
            <w:shd w:fill="ffffff" w:val="clear"/>
          </w:tcPr>
          <w:p w:rsidR="00000000" w:rsidDel="00000000" w:rsidP="00000000" w:rsidRDefault="00000000" w:rsidRPr="00000000" w14:paraId="00000135">
            <w:pPr>
              <w:widowControl w:val="0"/>
              <w:spacing w:after="120" w:before="0" w:line="271" w:lineRule="auto"/>
              <w:ind w:left="105" w:right="282"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the report + a minimum of 3 years then review</w:t>
            </w:r>
            <w:r w:rsidDel="00000000" w:rsidR="00000000" w:rsidRPr="00000000">
              <w:rPr>
                <w:rtl w:val="0"/>
              </w:rPr>
            </w:r>
          </w:p>
        </w:tc>
        <w:tc>
          <w:tcPr>
            <w:shd w:fill="ffffff" w:val="clear"/>
          </w:tcPr>
          <w:p w:rsidR="00000000" w:rsidDel="00000000" w:rsidP="00000000" w:rsidRDefault="00000000" w:rsidRPr="00000000" w14:paraId="00000136">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37">
            <w:pPr>
              <w:widowControl w:val="0"/>
              <w:spacing w:after="120" w:before="71"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38">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1.2.4</w:t>
            </w:r>
            <w:r w:rsidDel="00000000" w:rsidR="00000000" w:rsidRPr="00000000">
              <w:rPr>
                <w:rtl w:val="0"/>
              </w:rPr>
            </w:r>
          </w:p>
        </w:tc>
        <w:tc>
          <w:tcPr>
            <w:shd w:fill="ffffff" w:val="clear"/>
          </w:tcPr>
          <w:p w:rsidR="00000000" w:rsidDel="00000000" w:rsidP="00000000" w:rsidRDefault="00000000" w:rsidRPr="00000000" w14:paraId="00000139">
            <w:pPr>
              <w:widowControl w:val="0"/>
              <w:spacing w:after="120" w:before="0" w:line="271" w:lineRule="auto"/>
              <w:ind w:left="105" w:right="339"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created by head teachers, deputy head teachers, heads of year and other members of staff with administrative responsibilities</w:t>
            </w:r>
            <w:r w:rsidDel="00000000" w:rsidR="00000000" w:rsidRPr="00000000">
              <w:rPr>
                <w:rtl w:val="0"/>
              </w:rPr>
            </w:r>
          </w:p>
        </w:tc>
        <w:tc>
          <w:tcPr>
            <w:shd w:fill="ffffff" w:val="clear"/>
          </w:tcPr>
          <w:p w:rsidR="00000000" w:rsidDel="00000000" w:rsidP="00000000" w:rsidRDefault="00000000" w:rsidRPr="00000000" w14:paraId="0000013A">
            <w:pPr>
              <w:widowControl w:val="0"/>
              <w:spacing w:after="120" w:before="0" w:line="271" w:lineRule="auto"/>
              <w:ind w:left="105" w:right="180"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There may be data protection issues if the records refer to individual pupils or members of staff</w:t>
            </w:r>
            <w:r w:rsidDel="00000000" w:rsidR="00000000" w:rsidRPr="00000000">
              <w:rPr>
                <w:rtl w:val="0"/>
              </w:rPr>
            </w:r>
          </w:p>
        </w:tc>
        <w:tc>
          <w:tcPr>
            <w:shd w:fill="ffffff" w:val="clear"/>
          </w:tcPr>
          <w:p w:rsidR="00000000" w:rsidDel="00000000" w:rsidP="00000000" w:rsidRDefault="00000000" w:rsidRPr="00000000" w14:paraId="0000013B">
            <w:pPr>
              <w:widowControl w:val="0"/>
              <w:spacing w:after="120" w:before="0" w:line="271" w:lineRule="auto"/>
              <w:ind w:left="105" w:right="23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academic year + 6 years then review</w:t>
            </w:r>
            <w:r w:rsidDel="00000000" w:rsidR="00000000" w:rsidRPr="00000000">
              <w:rPr>
                <w:rtl w:val="0"/>
              </w:rPr>
            </w:r>
          </w:p>
        </w:tc>
        <w:tc>
          <w:tcPr>
            <w:shd w:fill="ffffff" w:val="clear"/>
          </w:tcPr>
          <w:p w:rsidR="00000000" w:rsidDel="00000000" w:rsidP="00000000" w:rsidRDefault="00000000" w:rsidRPr="00000000" w14:paraId="0000013C">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3D">
            <w:pPr>
              <w:widowControl w:val="0"/>
              <w:spacing w:after="120" w:before="71"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3E">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1.2.5</w:t>
            </w:r>
            <w:r w:rsidDel="00000000" w:rsidR="00000000" w:rsidRPr="00000000">
              <w:rPr>
                <w:rtl w:val="0"/>
              </w:rPr>
            </w:r>
          </w:p>
        </w:tc>
        <w:tc>
          <w:tcPr>
            <w:shd w:fill="ffffff" w:val="clear"/>
          </w:tcPr>
          <w:p w:rsidR="00000000" w:rsidDel="00000000" w:rsidP="00000000" w:rsidRDefault="00000000" w:rsidRPr="00000000" w14:paraId="0000013F">
            <w:pPr>
              <w:widowControl w:val="0"/>
              <w:spacing w:after="120" w:before="0" w:line="271" w:lineRule="auto"/>
              <w:ind w:left="105" w:right="22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Correspondence created by head teachers, deputy head teachers, heads of year and other members of staff with administrative responsibilities</w:t>
            </w:r>
            <w:r w:rsidDel="00000000" w:rsidR="00000000" w:rsidRPr="00000000">
              <w:rPr>
                <w:rtl w:val="0"/>
              </w:rPr>
            </w:r>
          </w:p>
        </w:tc>
        <w:tc>
          <w:tcPr>
            <w:shd w:fill="ffffff" w:val="clear"/>
          </w:tcPr>
          <w:p w:rsidR="00000000" w:rsidDel="00000000" w:rsidP="00000000" w:rsidRDefault="00000000" w:rsidRPr="00000000" w14:paraId="00000140">
            <w:pPr>
              <w:widowControl w:val="0"/>
              <w:spacing w:after="120" w:before="0" w:line="271" w:lineRule="auto"/>
              <w:ind w:left="105" w:right="130"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There may be data protection issues if the correspondence refers to individual pupils or members of staff</w:t>
            </w:r>
            <w:r w:rsidDel="00000000" w:rsidR="00000000" w:rsidRPr="00000000">
              <w:rPr>
                <w:rtl w:val="0"/>
              </w:rPr>
            </w:r>
          </w:p>
        </w:tc>
        <w:tc>
          <w:tcPr>
            <w:shd w:fill="ffffff" w:val="clear"/>
          </w:tcPr>
          <w:p w:rsidR="00000000" w:rsidDel="00000000" w:rsidP="00000000" w:rsidRDefault="00000000" w:rsidRPr="00000000" w14:paraId="00000141">
            <w:pPr>
              <w:widowControl w:val="0"/>
              <w:spacing w:after="120" w:before="0" w:line="271"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correspondence + 3 years then review</w:t>
            </w:r>
            <w:r w:rsidDel="00000000" w:rsidR="00000000" w:rsidRPr="00000000">
              <w:rPr>
                <w:rtl w:val="0"/>
              </w:rPr>
            </w:r>
          </w:p>
        </w:tc>
        <w:tc>
          <w:tcPr>
            <w:shd w:fill="ffffff" w:val="clear"/>
          </w:tcPr>
          <w:p w:rsidR="00000000" w:rsidDel="00000000" w:rsidP="00000000" w:rsidRDefault="00000000" w:rsidRPr="00000000" w14:paraId="00000142">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43">
            <w:pPr>
              <w:widowControl w:val="0"/>
              <w:spacing w:after="120" w:before="71"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44">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1.2.6</w:t>
            </w:r>
            <w:r w:rsidDel="00000000" w:rsidR="00000000" w:rsidRPr="00000000">
              <w:rPr>
                <w:rtl w:val="0"/>
              </w:rPr>
            </w:r>
          </w:p>
        </w:tc>
        <w:tc>
          <w:tcPr>
            <w:shd w:fill="ffffff" w:val="clear"/>
          </w:tcPr>
          <w:p w:rsidR="00000000" w:rsidDel="00000000" w:rsidP="00000000" w:rsidRDefault="00000000" w:rsidRPr="00000000" w14:paraId="00000145">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Professional Development Plans</w:t>
            </w:r>
            <w:r w:rsidDel="00000000" w:rsidR="00000000" w:rsidRPr="00000000">
              <w:rPr>
                <w:rtl w:val="0"/>
              </w:rPr>
            </w:r>
          </w:p>
        </w:tc>
        <w:tc>
          <w:tcPr>
            <w:shd w:fill="ffffff" w:val="clear"/>
          </w:tcPr>
          <w:p w:rsidR="00000000" w:rsidDel="00000000" w:rsidP="00000000" w:rsidRDefault="00000000" w:rsidRPr="00000000" w14:paraId="00000146">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147">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Life of the plan + 6 years</w:t>
            </w:r>
            <w:r w:rsidDel="00000000" w:rsidR="00000000" w:rsidRPr="00000000">
              <w:rPr>
                <w:rtl w:val="0"/>
              </w:rPr>
            </w:r>
          </w:p>
        </w:tc>
        <w:tc>
          <w:tcPr>
            <w:shd w:fill="ffffff" w:val="clear"/>
          </w:tcPr>
          <w:p w:rsidR="00000000" w:rsidDel="00000000" w:rsidP="00000000" w:rsidRDefault="00000000" w:rsidRPr="00000000" w14:paraId="00000148">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49">
            <w:pPr>
              <w:widowControl w:val="0"/>
              <w:spacing w:after="120" w:before="71"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4A">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1.2.7</w:t>
            </w:r>
            <w:r w:rsidDel="00000000" w:rsidR="00000000" w:rsidRPr="00000000">
              <w:rPr>
                <w:rtl w:val="0"/>
              </w:rPr>
            </w:r>
          </w:p>
        </w:tc>
        <w:tc>
          <w:tcPr>
            <w:shd w:fill="ffffff" w:val="clear"/>
          </w:tcPr>
          <w:p w:rsidR="00000000" w:rsidDel="00000000" w:rsidP="00000000" w:rsidRDefault="00000000" w:rsidRPr="00000000" w14:paraId="0000014B">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 Development Plans</w:t>
            </w:r>
            <w:r w:rsidDel="00000000" w:rsidR="00000000" w:rsidRPr="00000000">
              <w:rPr>
                <w:rtl w:val="0"/>
              </w:rPr>
            </w:r>
          </w:p>
        </w:tc>
        <w:tc>
          <w:tcPr>
            <w:shd w:fill="ffffff" w:val="clear"/>
          </w:tcPr>
          <w:p w:rsidR="00000000" w:rsidDel="00000000" w:rsidP="00000000" w:rsidRDefault="00000000" w:rsidRPr="00000000" w14:paraId="0000014C">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14D">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Life of the plan + 3 years</w:t>
            </w:r>
            <w:r w:rsidDel="00000000" w:rsidR="00000000" w:rsidRPr="00000000">
              <w:rPr>
                <w:rtl w:val="0"/>
              </w:rPr>
            </w:r>
          </w:p>
        </w:tc>
        <w:tc>
          <w:tcPr>
            <w:shd w:fill="ffffff" w:val="clear"/>
          </w:tcPr>
          <w:p w:rsidR="00000000" w:rsidDel="00000000" w:rsidP="00000000" w:rsidRDefault="00000000" w:rsidRPr="00000000" w14:paraId="0000014E">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4F">
            <w:pPr>
              <w:widowControl w:val="0"/>
              <w:spacing w:after="120" w:before="71"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150">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51">
      <w:pPr>
        <w:widowControl w:val="0"/>
        <w:spacing w:after="120" w:before="0" w:line="276" w:lineRule="auto"/>
        <w:jc w:val="left"/>
        <w:rPr>
          <w:rFonts w:ascii="Century Gothic" w:cs="Century Gothic" w:eastAsia="Century Gothic" w:hAnsi="Century Gothic"/>
          <w:sz w:val="22"/>
          <w:szCs w:val="22"/>
        </w:rPr>
      </w:pPr>
      <w:r w:rsidDel="00000000" w:rsidR="00000000" w:rsidRPr="00000000">
        <w:br w:type="page"/>
      </w:r>
      <w:r w:rsidDel="00000000" w:rsidR="00000000" w:rsidRPr="00000000">
        <w:rPr>
          <w:rtl w:val="0"/>
        </w:rPr>
      </w:r>
    </w:p>
    <w:tbl>
      <w:tblPr>
        <w:tblStyle w:val="Table6"/>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shd w:fill="f2f2f2" w:val="clear"/>
          </w:tcPr>
          <w:p w:rsidR="00000000" w:rsidDel="00000000" w:rsidP="00000000" w:rsidRDefault="00000000" w:rsidRPr="00000000" w14:paraId="00000152">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22"/>
                <w:szCs w:val="22"/>
                <w:rtl w:val="0"/>
              </w:rPr>
              <w:t xml:space="preserve">1.3 Admissions Process</w:t>
            </w:r>
            <w:r w:rsidDel="00000000" w:rsidR="00000000" w:rsidRPr="00000000">
              <w:rPr>
                <w:rtl w:val="0"/>
              </w:rPr>
            </w:r>
          </w:p>
        </w:tc>
      </w:tr>
      <w:tr>
        <w:trPr>
          <w:cantSplit w:val="1"/>
          <w:trHeight w:val="144" w:hRule="atLeast"/>
          <w:tblHeader w:val="0"/>
        </w:trPr>
        <w:tc>
          <w:tcPr>
            <w:shd w:fill="f2f2f2" w:val="clear"/>
          </w:tcPr>
          <w:p w:rsidR="00000000" w:rsidDel="00000000" w:rsidP="00000000" w:rsidRDefault="00000000" w:rsidRPr="00000000" w14:paraId="00000158">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159">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15A">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15B">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15C">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15D">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15E">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15F">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231f20"/>
                <w:sz w:val="16"/>
                <w:szCs w:val="16"/>
                <w:rtl w:val="0"/>
              </w:rPr>
              <w:t xml:space="preserve">1.3.1</w:t>
            </w:r>
            <w:r w:rsidDel="00000000" w:rsidR="00000000" w:rsidRPr="00000000">
              <w:rPr>
                <w:rtl w:val="0"/>
              </w:rPr>
            </w:r>
          </w:p>
        </w:tc>
        <w:tc>
          <w:tcPr>
            <w:shd w:fill="ffffff" w:val="clear"/>
          </w:tcPr>
          <w:p w:rsidR="00000000" w:rsidDel="00000000" w:rsidP="00000000" w:rsidRDefault="00000000" w:rsidRPr="00000000" w14:paraId="00000160">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All records relating to the creation and</w:t>
            </w: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231f20"/>
                <w:sz w:val="16"/>
                <w:szCs w:val="16"/>
                <w:rtl w:val="0"/>
              </w:rPr>
              <w:t xml:space="preserve">implementation of the School Admissions’ Policy</w:t>
            </w:r>
            <w:r w:rsidDel="00000000" w:rsidR="00000000" w:rsidRPr="00000000">
              <w:rPr>
                <w:rtl w:val="0"/>
              </w:rPr>
            </w:r>
          </w:p>
        </w:tc>
        <w:tc>
          <w:tcPr>
            <w:shd w:fill="ffffff" w:val="clear"/>
          </w:tcPr>
          <w:p w:rsidR="00000000" w:rsidDel="00000000" w:rsidP="00000000" w:rsidRDefault="00000000" w:rsidRPr="00000000" w14:paraId="0000016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162">
            <w:pPr>
              <w:widowControl w:val="0"/>
              <w:spacing w:after="120" w:before="120" w:lineRule="auto"/>
              <w:ind w:left="105" w:right="1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Life of the policy + 3 years then review</w:t>
            </w:r>
            <w:r w:rsidDel="00000000" w:rsidR="00000000" w:rsidRPr="00000000">
              <w:rPr>
                <w:rtl w:val="0"/>
              </w:rPr>
            </w:r>
          </w:p>
        </w:tc>
        <w:tc>
          <w:tcPr>
            <w:shd w:fill="ffffff" w:val="clear"/>
          </w:tcPr>
          <w:p w:rsidR="00000000" w:rsidDel="00000000" w:rsidP="00000000" w:rsidRDefault="00000000" w:rsidRPr="00000000" w14:paraId="00000163">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64">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65">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1.3.2</w:t>
            </w:r>
            <w:r w:rsidDel="00000000" w:rsidR="00000000" w:rsidRPr="00000000">
              <w:rPr>
                <w:rtl w:val="0"/>
              </w:rPr>
            </w:r>
          </w:p>
        </w:tc>
        <w:tc>
          <w:tcPr>
            <w:shd w:fill="ffffff" w:val="clear"/>
          </w:tcPr>
          <w:p w:rsidR="00000000" w:rsidDel="00000000" w:rsidP="00000000" w:rsidRDefault="00000000" w:rsidRPr="00000000" w14:paraId="00000166">
            <w:pPr>
              <w:widowControl w:val="0"/>
              <w:tabs>
                <w:tab w:val="left" w:leader="none" w:pos="986"/>
              </w:tabs>
              <w:spacing w:after="120" w:before="120" w:lineRule="auto"/>
              <w:ind w:left="105" w:right="53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Admissions – if the admission is successful</w:t>
            </w:r>
            <w:r w:rsidDel="00000000" w:rsidR="00000000" w:rsidRPr="00000000">
              <w:rPr>
                <w:rtl w:val="0"/>
              </w:rPr>
            </w:r>
          </w:p>
        </w:tc>
        <w:tc>
          <w:tcPr>
            <w:shd w:fill="ffffff" w:val="clear"/>
          </w:tcPr>
          <w:p w:rsidR="00000000" w:rsidDel="00000000" w:rsidP="00000000" w:rsidRDefault="00000000" w:rsidRPr="00000000" w14:paraId="0000016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168">
            <w:pPr>
              <w:widowControl w:val="0"/>
              <w:spacing w:after="120" w:before="120" w:lineRule="auto"/>
              <w:ind w:left="105" w:right="1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admission + 1 year</w:t>
            </w:r>
            <w:r w:rsidDel="00000000" w:rsidR="00000000" w:rsidRPr="00000000">
              <w:rPr>
                <w:rtl w:val="0"/>
              </w:rPr>
            </w:r>
          </w:p>
        </w:tc>
        <w:tc>
          <w:tcPr>
            <w:shd w:fill="ffffff" w:val="clear"/>
          </w:tcPr>
          <w:p w:rsidR="00000000" w:rsidDel="00000000" w:rsidP="00000000" w:rsidRDefault="00000000" w:rsidRPr="00000000" w14:paraId="00000169">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6A">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6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1.3.3</w:t>
            </w:r>
            <w:r w:rsidDel="00000000" w:rsidR="00000000" w:rsidRPr="00000000">
              <w:rPr>
                <w:rtl w:val="0"/>
              </w:rPr>
            </w:r>
          </w:p>
        </w:tc>
        <w:tc>
          <w:tcPr>
            <w:shd w:fill="ffffff" w:val="clear"/>
          </w:tcPr>
          <w:p w:rsidR="00000000" w:rsidDel="00000000" w:rsidP="00000000" w:rsidRDefault="00000000" w:rsidRPr="00000000" w14:paraId="0000016C">
            <w:pPr>
              <w:widowControl w:val="0"/>
              <w:tabs>
                <w:tab w:val="left" w:leader="none" w:pos="986"/>
              </w:tabs>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Admissions – if the appeal is unsuccessful</w:t>
            </w:r>
            <w:r w:rsidDel="00000000" w:rsidR="00000000" w:rsidRPr="00000000">
              <w:rPr>
                <w:rtl w:val="0"/>
              </w:rPr>
            </w:r>
          </w:p>
        </w:tc>
        <w:tc>
          <w:tcPr>
            <w:shd w:fill="ffffff" w:val="clear"/>
          </w:tcPr>
          <w:p w:rsidR="00000000" w:rsidDel="00000000" w:rsidP="00000000" w:rsidRDefault="00000000" w:rsidRPr="00000000" w14:paraId="0000016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16E">
            <w:pPr>
              <w:widowControl w:val="0"/>
              <w:spacing w:after="120" w:before="120" w:lineRule="auto"/>
              <w:ind w:left="105" w:right="1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Resolution of case + 1 year</w:t>
            </w:r>
            <w:r w:rsidDel="00000000" w:rsidR="00000000" w:rsidRPr="00000000">
              <w:rPr>
                <w:rtl w:val="0"/>
              </w:rPr>
            </w:r>
          </w:p>
        </w:tc>
        <w:tc>
          <w:tcPr>
            <w:shd w:fill="ffffff" w:val="clear"/>
          </w:tcPr>
          <w:p w:rsidR="00000000" w:rsidDel="00000000" w:rsidP="00000000" w:rsidRDefault="00000000" w:rsidRPr="00000000" w14:paraId="0000016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70">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7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1.3.4</w:t>
            </w:r>
            <w:r w:rsidDel="00000000" w:rsidR="00000000" w:rsidRPr="00000000">
              <w:rPr>
                <w:rtl w:val="0"/>
              </w:rPr>
            </w:r>
          </w:p>
        </w:tc>
        <w:tc>
          <w:tcPr>
            <w:shd w:fill="ffffff" w:val="clear"/>
          </w:tcPr>
          <w:p w:rsidR="00000000" w:rsidDel="00000000" w:rsidP="00000000" w:rsidRDefault="00000000" w:rsidRPr="00000000" w14:paraId="00000172">
            <w:pPr>
              <w:widowControl w:val="0"/>
              <w:tabs>
                <w:tab w:val="left" w:leader="none" w:pos="986"/>
              </w:tabs>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Register of Admissions</w:t>
            </w:r>
            <w:r w:rsidDel="00000000" w:rsidR="00000000" w:rsidRPr="00000000">
              <w:rPr>
                <w:rtl w:val="0"/>
              </w:rPr>
            </w:r>
          </w:p>
        </w:tc>
        <w:tc>
          <w:tcPr>
            <w:shd w:fill="ffffff" w:val="clear"/>
          </w:tcPr>
          <w:p w:rsidR="00000000" w:rsidDel="00000000" w:rsidP="00000000" w:rsidRDefault="00000000" w:rsidRPr="00000000" w14:paraId="00000173">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174">
            <w:pPr>
              <w:widowControl w:val="0"/>
              <w:spacing w:after="120" w:before="120" w:lineRule="auto"/>
              <w:ind w:left="105" w:right="1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Every entry in the admission register must be preserved for a period of three years after the date on which the entry was made.</w:t>
            </w:r>
            <w:r w:rsidDel="00000000" w:rsidR="00000000" w:rsidRPr="00000000">
              <w:rPr>
                <w:rFonts w:ascii="Century Gothic" w:cs="Century Gothic" w:eastAsia="Century Gothic" w:hAnsi="Century Gothic"/>
                <w:color w:val="231f20"/>
                <w:sz w:val="26.666666666666668"/>
                <w:szCs w:val="26.666666666666668"/>
                <w:vertAlign w:val="superscript"/>
                <w:rtl w:val="0"/>
              </w:rPr>
              <w:t xml:space="preserve">3</w:t>
            </w:r>
            <w:r w:rsidDel="00000000" w:rsidR="00000000" w:rsidRPr="00000000">
              <w:rPr>
                <w:rtl w:val="0"/>
              </w:rPr>
            </w:r>
          </w:p>
        </w:tc>
        <w:tc>
          <w:tcPr>
            <w:shd w:fill="ffffff" w:val="clear"/>
          </w:tcPr>
          <w:p w:rsidR="00000000" w:rsidDel="00000000" w:rsidP="00000000" w:rsidRDefault="00000000" w:rsidRPr="00000000" w14:paraId="00000175">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REVIEW</w:t>
            </w:r>
            <w:r w:rsidDel="00000000" w:rsidR="00000000" w:rsidRPr="00000000">
              <w:rPr>
                <w:rtl w:val="0"/>
              </w:rPr>
            </w:r>
          </w:p>
          <w:p w:rsidR="00000000" w:rsidDel="00000000" w:rsidP="00000000" w:rsidRDefault="00000000" w:rsidRPr="00000000" w14:paraId="00000176">
            <w:pPr>
              <w:widowControl w:val="0"/>
              <w:spacing w:after="120" w:before="120" w:lineRule="auto"/>
              <w:ind w:left="105" w:right="280"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Schools may wish to consider keeping the admission register permanently as often schools receive enquiries from past pupils to confirm the dates they attended the school.</w:t>
            </w:r>
            <w:r w:rsidDel="00000000" w:rsidR="00000000" w:rsidRPr="00000000">
              <w:rPr>
                <w:rtl w:val="0"/>
              </w:rPr>
            </w:r>
          </w:p>
        </w:tc>
        <w:tc>
          <w:tcPr>
            <w:shd w:fill="ffffff" w:val="clear"/>
          </w:tcPr>
          <w:p w:rsidR="00000000" w:rsidDel="00000000" w:rsidP="00000000" w:rsidRDefault="00000000" w:rsidRPr="00000000" w14:paraId="00000177">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78">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1.3.5</w:t>
            </w:r>
            <w:r w:rsidDel="00000000" w:rsidR="00000000" w:rsidRPr="00000000">
              <w:rPr>
                <w:rtl w:val="0"/>
              </w:rPr>
            </w:r>
          </w:p>
        </w:tc>
        <w:tc>
          <w:tcPr>
            <w:shd w:fill="ffffff" w:val="clear"/>
          </w:tcPr>
          <w:p w:rsidR="00000000" w:rsidDel="00000000" w:rsidP="00000000" w:rsidRDefault="00000000" w:rsidRPr="00000000" w14:paraId="00000179">
            <w:pPr>
              <w:widowControl w:val="0"/>
              <w:tabs>
                <w:tab w:val="left" w:leader="none" w:pos="986"/>
              </w:tabs>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Admissions – Secondary Schools – Casual</w:t>
            </w:r>
            <w:r w:rsidDel="00000000" w:rsidR="00000000" w:rsidRPr="00000000">
              <w:rPr>
                <w:rtl w:val="0"/>
              </w:rPr>
            </w:r>
          </w:p>
        </w:tc>
        <w:tc>
          <w:tcPr>
            <w:shd w:fill="ffffff" w:val="clear"/>
          </w:tcPr>
          <w:p w:rsidR="00000000" w:rsidDel="00000000" w:rsidP="00000000" w:rsidRDefault="00000000" w:rsidRPr="00000000" w14:paraId="0000017A">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17B">
            <w:pPr>
              <w:widowControl w:val="0"/>
              <w:spacing w:after="120" w:before="120" w:lineRule="auto"/>
              <w:ind w:left="105" w:right="1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+ 1 year</w:t>
            </w:r>
            <w:r w:rsidDel="00000000" w:rsidR="00000000" w:rsidRPr="00000000">
              <w:rPr>
                <w:rtl w:val="0"/>
              </w:rPr>
            </w:r>
          </w:p>
        </w:tc>
        <w:tc>
          <w:tcPr>
            <w:shd w:fill="ffffff" w:val="clear"/>
          </w:tcPr>
          <w:p w:rsidR="00000000" w:rsidDel="00000000" w:rsidP="00000000" w:rsidRDefault="00000000" w:rsidRPr="00000000" w14:paraId="0000017C">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7D">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7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1.3.6</w:t>
            </w:r>
            <w:r w:rsidDel="00000000" w:rsidR="00000000" w:rsidRPr="00000000">
              <w:rPr>
                <w:rtl w:val="0"/>
              </w:rPr>
            </w:r>
          </w:p>
        </w:tc>
        <w:tc>
          <w:tcPr>
            <w:shd w:fill="ffffff" w:val="clear"/>
          </w:tcPr>
          <w:p w:rsidR="00000000" w:rsidDel="00000000" w:rsidP="00000000" w:rsidRDefault="00000000" w:rsidRPr="00000000" w14:paraId="0000017F">
            <w:pPr>
              <w:widowControl w:val="0"/>
              <w:tabs>
                <w:tab w:val="left" w:leader="none" w:pos="986"/>
              </w:tabs>
              <w:spacing w:after="120" w:before="120" w:lineRule="auto"/>
              <w:ind w:left="105" w:right="282"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Proofs of address supplied by parents as part of the admissions process</w:t>
            </w:r>
            <w:r w:rsidDel="00000000" w:rsidR="00000000" w:rsidRPr="00000000">
              <w:rPr>
                <w:rtl w:val="0"/>
              </w:rPr>
            </w:r>
          </w:p>
        </w:tc>
        <w:tc>
          <w:tcPr>
            <w:shd w:fill="ffffff" w:val="clear"/>
          </w:tcPr>
          <w:p w:rsidR="00000000" w:rsidDel="00000000" w:rsidP="00000000" w:rsidRDefault="00000000" w:rsidRPr="00000000" w14:paraId="00000180">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181">
            <w:pPr>
              <w:widowControl w:val="0"/>
              <w:spacing w:after="120" w:before="120" w:lineRule="auto"/>
              <w:ind w:left="105" w:right="1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+ 1 year</w:t>
            </w:r>
            <w:r w:rsidDel="00000000" w:rsidR="00000000" w:rsidRPr="00000000">
              <w:rPr>
                <w:rtl w:val="0"/>
              </w:rPr>
            </w:r>
          </w:p>
        </w:tc>
        <w:tc>
          <w:tcPr>
            <w:shd w:fill="ffffff" w:val="clear"/>
          </w:tcPr>
          <w:p w:rsidR="00000000" w:rsidDel="00000000" w:rsidP="00000000" w:rsidRDefault="00000000" w:rsidRPr="00000000" w14:paraId="00000182">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83">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84">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231f20"/>
                <w:sz w:val="16"/>
                <w:szCs w:val="16"/>
                <w:rtl w:val="0"/>
              </w:rPr>
              <w:t xml:space="preserve">1.3.7</w:t>
            </w:r>
            <w:r w:rsidDel="00000000" w:rsidR="00000000" w:rsidRPr="00000000">
              <w:rPr>
                <w:rtl w:val="0"/>
              </w:rPr>
            </w:r>
          </w:p>
        </w:tc>
        <w:tc>
          <w:tcPr>
            <w:shd w:fill="ffffff" w:val="clear"/>
          </w:tcPr>
          <w:p w:rsidR="00000000" w:rsidDel="00000000" w:rsidP="00000000" w:rsidRDefault="00000000" w:rsidRPr="00000000" w14:paraId="00000185">
            <w:pPr>
              <w:widowControl w:val="0"/>
              <w:spacing w:after="120" w:before="120" w:lineRule="auto"/>
              <w:ind w:left="105" w:right="172"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Supplementary Information form including additional information such as religion, medical conditions etc</w:t>
            </w:r>
            <w:r w:rsidDel="00000000" w:rsidR="00000000" w:rsidRPr="00000000">
              <w:rPr>
                <w:rtl w:val="0"/>
              </w:rPr>
            </w:r>
          </w:p>
        </w:tc>
        <w:tc>
          <w:tcPr>
            <w:shd w:fill="ffffff" w:val="clear"/>
          </w:tcPr>
          <w:p w:rsidR="00000000" w:rsidDel="00000000" w:rsidP="00000000" w:rsidRDefault="00000000" w:rsidRPr="00000000" w14:paraId="00000186">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187">
            <w:pPr>
              <w:widowControl w:val="0"/>
              <w:spacing w:after="120" w:before="120" w:lineRule="auto"/>
              <w:ind w:left="105" w:right="15" w:firstLine="0"/>
              <w:jc w:val="left"/>
              <w:rPr>
                <w:rFonts w:ascii="Century Gothic" w:cs="Century Gothic" w:eastAsia="Century Gothic" w:hAnsi="Century Gothic"/>
                <w:color w:val="231f20"/>
                <w:sz w:val="16"/>
                <w:szCs w:val="16"/>
              </w:rPr>
            </w:pPr>
            <w:r w:rsidDel="00000000" w:rsidR="00000000" w:rsidRPr="00000000">
              <w:rPr>
                <w:rtl w:val="0"/>
              </w:rPr>
            </w:r>
          </w:p>
        </w:tc>
        <w:tc>
          <w:tcPr>
            <w:shd w:fill="ffffff" w:val="clear"/>
          </w:tcPr>
          <w:p w:rsidR="00000000" w:rsidDel="00000000" w:rsidP="00000000" w:rsidRDefault="00000000" w:rsidRPr="00000000" w14:paraId="00000188">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c>
          <w:tcPr>
            <w:shd w:fill="ffffff" w:val="clear"/>
          </w:tcPr>
          <w:p w:rsidR="00000000" w:rsidDel="00000000" w:rsidP="00000000" w:rsidRDefault="00000000" w:rsidRPr="00000000" w14:paraId="00000189">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8A">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18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For successful admissions</w:t>
            </w:r>
            <w:r w:rsidDel="00000000" w:rsidR="00000000" w:rsidRPr="00000000">
              <w:rPr>
                <w:rtl w:val="0"/>
              </w:rPr>
            </w:r>
          </w:p>
        </w:tc>
        <w:tc>
          <w:tcPr>
            <w:shd w:fill="ffffff" w:val="clear"/>
          </w:tcPr>
          <w:p w:rsidR="00000000" w:rsidDel="00000000" w:rsidP="00000000" w:rsidRDefault="00000000" w:rsidRPr="00000000" w14:paraId="0000018C">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18D">
            <w:pPr>
              <w:widowControl w:val="0"/>
              <w:spacing w:after="120" w:before="120" w:lineRule="auto"/>
              <w:ind w:left="105" w:right="1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This information should be added to the pupil file</w:t>
            </w:r>
            <w:r w:rsidDel="00000000" w:rsidR="00000000" w:rsidRPr="00000000">
              <w:rPr>
                <w:rtl w:val="0"/>
              </w:rPr>
            </w:r>
          </w:p>
        </w:tc>
        <w:tc>
          <w:tcPr>
            <w:shd w:fill="ffffff" w:val="clear"/>
          </w:tcPr>
          <w:p w:rsidR="00000000" w:rsidDel="00000000" w:rsidP="00000000" w:rsidRDefault="00000000" w:rsidRPr="00000000" w14:paraId="0000018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8F">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90">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19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For unsuccessful admissions</w:t>
            </w:r>
            <w:r w:rsidDel="00000000" w:rsidR="00000000" w:rsidRPr="00000000">
              <w:rPr>
                <w:rtl w:val="0"/>
              </w:rPr>
            </w:r>
          </w:p>
        </w:tc>
        <w:tc>
          <w:tcPr>
            <w:shd w:fill="ffffff" w:val="clear"/>
          </w:tcPr>
          <w:p w:rsidR="00000000" w:rsidDel="00000000" w:rsidP="00000000" w:rsidRDefault="00000000" w:rsidRPr="00000000" w14:paraId="00000192">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193">
            <w:pPr>
              <w:widowControl w:val="0"/>
              <w:spacing w:after="120" w:before="120" w:lineRule="auto"/>
              <w:ind w:left="105" w:right="1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Until appeals process completed</w:t>
            </w:r>
            <w:r w:rsidDel="00000000" w:rsidR="00000000" w:rsidRPr="00000000">
              <w:rPr>
                <w:rtl w:val="0"/>
              </w:rPr>
            </w:r>
          </w:p>
        </w:tc>
        <w:tc>
          <w:tcPr>
            <w:shd w:fill="ffffff" w:val="clear"/>
          </w:tcPr>
          <w:p w:rsidR="00000000" w:rsidDel="00000000" w:rsidP="00000000" w:rsidRDefault="00000000" w:rsidRPr="00000000" w14:paraId="00000194">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95">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196">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7">
      <w:pPr>
        <w:widowControl w:val="0"/>
        <w:spacing w:after="120" w:before="0" w:line="276" w:lineRule="auto"/>
        <w:jc w:val="left"/>
        <w:rPr>
          <w:rFonts w:ascii="Century Gothic" w:cs="Century Gothic" w:eastAsia="Century Gothic" w:hAnsi="Century Gothic"/>
          <w:sz w:val="22"/>
          <w:szCs w:val="22"/>
        </w:rPr>
      </w:pPr>
      <w:r w:rsidDel="00000000" w:rsidR="00000000" w:rsidRPr="00000000">
        <w:br w:type="page"/>
      </w:r>
      <w:r w:rsidDel="00000000" w:rsidR="00000000" w:rsidRPr="00000000">
        <w:rPr>
          <w:rtl w:val="0"/>
        </w:rPr>
      </w:r>
    </w:p>
    <w:tbl>
      <w:tblPr>
        <w:tblStyle w:val="Table7"/>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shd w:fill="f2f2f2" w:val="clear"/>
          </w:tcPr>
          <w:p w:rsidR="00000000" w:rsidDel="00000000" w:rsidP="00000000" w:rsidRDefault="00000000" w:rsidRPr="00000000" w14:paraId="00000198">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22"/>
                <w:szCs w:val="22"/>
                <w:rtl w:val="0"/>
              </w:rPr>
              <w:t xml:space="preserve">1.4 Operational Administration</w:t>
            </w:r>
            <w:r w:rsidDel="00000000" w:rsidR="00000000" w:rsidRPr="00000000">
              <w:rPr>
                <w:rtl w:val="0"/>
              </w:rPr>
            </w:r>
          </w:p>
        </w:tc>
      </w:tr>
      <w:tr>
        <w:trPr>
          <w:cantSplit w:val="1"/>
          <w:trHeight w:val="144" w:hRule="atLeast"/>
          <w:tblHeader w:val="0"/>
        </w:trPr>
        <w:tc>
          <w:tcPr>
            <w:shd w:fill="f2f2f2" w:val="clear"/>
          </w:tcPr>
          <w:p w:rsidR="00000000" w:rsidDel="00000000" w:rsidP="00000000" w:rsidRDefault="00000000" w:rsidRPr="00000000" w14:paraId="0000019E">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19F">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1A0">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1A1">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1A2">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1A3">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1A4">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1A5">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1.4.1</w:t>
            </w:r>
            <w:r w:rsidDel="00000000" w:rsidR="00000000" w:rsidRPr="00000000">
              <w:rPr>
                <w:rtl w:val="0"/>
              </w:rPr>
            </w:r>
          </w:p>
        </w:tc>
        <w:tc>
          <w:tcPr>
            <w:shd w:fill="ffffff" w:val="clear"/>
          </w:tcPr>
          <w:p w:rsidR="00000000" w:rsidDel="00000000" w:rsidP="00000000" w:rsidRDefault="00000000" w:rsidRPr="00000000" w14:paraId="000001A6">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General file series</w:t>
            </w:r>
            <w:r w:rsidDel="00000000" w:rsidR="00000000" w:rsidRPr="00000000">
              <w:rPr>
                <w:rtl w:val="0"/>
              </w:rPr>
            </w:r>
          </w:p>
        </w:tc>
        <w:tc>
          <w:tcPr>
            <w:shd w:fill="ffffff" w:val="clear"/>
          </w:tcPr>
          <w:p w:rsidR="00000000" w:rsidDel="00000000" w:rsidP="00000000" w:rsidRDefault="00000000" w:rsidRPr="00000000" w14:paraId="000001A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1A8">
            <w:pPr>
              <w:widowControl w:val="0"/>
              <w:spacing w:after="120" w:before="120" w:lineRule="auto"/>
              <w:ind w:left="105" w:righ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+ 5 years then REVIEW</w:t>
            </w:r>
            <w:r w:rsidDel="00000000" w:rsidR="00000000" w:rsidRPr="00000000">
              <w:rPr>
                <w:rtl w:val="0"/>
              </w:rPr>
            </w:r>
          </w:p>
        </w:tc>
        <w:tc>
          <w:tcPr>
            <w:shd w:fill="ffffff" w:val="clear"/>
          </w:tcPr>
          <w:p w:rsidR="00000000" w:rsidDel="00000000" w:rsidP="00000000" w:rsidRDefault="00000000" w:rsidRPr="00000000" w14:paraId="000001A9">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AA">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A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1.4.2</w:t>
            </w:r>
            <w:r w:rsidDel="00000000" w:rsidR="00000000" w:rsidRPr="00000000">
              <w:rPr>
                <w:rtl w:val="0"/>
              </w:rPr>
            </w:r>
          </w:p>
        </w:tc>
        <w:tc>
          <w:tcPr>
            <w:shd w:fill="ffffff" w:val="clear"/>
          </w:tcPr>
          <w:p w:rsidR="00000000" w:rsidDel="00000000" w:rsidP="00000000" w:rsidRDefault="00000000" w:rsidRPr="00000000" w14:paraId="000001AC">
            <w:pPr>
              <w:widowControl w:val="0"/>
              <w:spacing w:after="120" w:before="120" w:lineRule="auto"/>
              <w:ind w:left="105" w:right="26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relating to the creation and publication of the school brochure or prospectus</w:t>
            </w:r>
            <w:r w:rsidDel="00000000" w:rsidR="00000000" w:rsidRPr="00000000">
              <w:rPr>
                <w:rtl w:val="0"/>
              </w:rPr>
            </w:r>
          </w:p>
        </w:tc>
        <w:tc>
          <w:tcPr>
            <w:shd w:fill="ffffff" w:val="clear"/>
          </w:tcPr>
          <w:p w:rsidR="00000000" w:rsidDel="00000000" w:rsidP="00000000" w:rsidRDefault="00000000" w:rsidRPr="00000000" w14:paraId="000001A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1AE">
            <w:pPr>
              <w:widowControl w:val="0"/>
              <w:spacing w:after="120" w:before="120" w:lineRule="auto"/>
              <w:ind w:left="105" w:righ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+ 3 years</w:t>
            </w:r>
            <w:r w:rsidDel="00000000" w:rsidR="00000000" w:rsidRPr="00000000">
              <w:rPr>
                <w:rtl w:val="0"/>
              </w:rPr>
            </w:r>
          </w:p>
        </w:tc>
        <w:tc>
          <w:tcPr>
            <w:shd w:fill="ffffff" w:val="clear"/>
          </w:tcPr>
          <w:p w:rsidR="00000000" w:rsidDel="00000000" w:rsidP="00000000" w:rsidRDefault="00000000" w:rsidRPr="00000000" w14:paraId="000001A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STANDARD DISPOSAL</w:t>
            </w:r>
            <w:r w:rsidDel="00000000" w:rsidR="00000000" w:rsidRPr="00000000">
              <w:rPr>
                <w:rtl w:val="0"/>
              </w:rPr>
            </w:r>
          </w:p>
        </w:tc>
        <w:tc>
          <w:tcPr>
            <w:shd w:fill="ffffff" w:val="clear"/>
          </w:tcPr>
          <w:p w:rsidR="00000000" w:rsidDel="00000000" w:rsidP="00000000" w:rsidRDefault="00000000" w:rsidRPr="00000000" w14:paraId="000001B0">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B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1.4.3</w:t>
            </w:r>
            <w:r w:rsidDel="00000000" w:rsidR="00000000" w:rsidRPr="00000000">
              <w:rPr>
                <w:rtl w:val="0"/>
              </w:rPr>
            </w:r>
          </w:p>
        </w:tc>
        <w:tc>
          <w:tcPr>
            <w:shd w:fill="ffffff" w:val="clear"/>
          </w:tcPr>
          <w:p w:rsidR="00000000" w:rsidDel="00000000" w:rsidP="00000000" w:rsidRDefault="00000000" w:rsidRPr="00000000" w14:paraId="000001B2">
            <w:pPr>
              <w:widowControl w:val="0"/>
              <w:spacing w:after="120" w:before="120" w:lineRule="auto"/>
              <w:ind w:left="105" w:right="24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relating to the creation and distribution of circulars to staff, parents or pupils</w:t>
            </w:r>
            <w:r w:rsidDel="00000000" w:rsidR="00000000" w:rsidRPr="00000000">
              <w:rPr>
                <w:rtl w:val="0"/>
              </w:rPr>
            </w:r>
          </w:p>
        </w:tc>
        <w:tc>
          <w:tcPr>
            <w:shd w:fill="ffffff" w:val="clear"/>
          </w:tcPr>
          <w:p w:rsidR="00000000" w:rsidDel="00000000" w:rsidP="00000000" w:rsidRDefault="00000000" w:rsidRPr="00000000" w14:paraId="000001B3">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1B4">
            <w:pPr>
              <w:widowControl w:val="0"/>
              <w:spacing w:after="120" w:before="120" w:lineRule="auto"/>
              <w:ind w:left="105" w:righ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+ 1 year</w:t>
            </w:r>
            <w:r w:rsidDel="00000000" w:rsidR="00000000" w:rsidRPr="00000000">
              <w:rPr>
                <w:rtl w:val="0"/>
              </w:rPr>
            </w:r>
          </w:p>
        </w:tc>
        <w:tc>
          <w:tcPr>
            <w:shd w:fill="ffffff" w:val="clear"/>
          </w:tcPr>
          <w:p w:rsidR="00000000" w:rsidDel="00000000" w:rsidP="00000000" w:rsidRDefault="00000000" w:rsidRPr="00000000" w14:paraId="000001B5">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STANDARD DISPOSAL</w:t>
            </w:r>
            <w:r w:rsidDel="00000000" w:rsidR="00000000" w:rsidRPr="00000000">
              <w:rPr>
                <w:rtl w:val="0"/>
              </w:rPr>
            </w:r>
          </w:p>
        </w:tc>
        <w:tc>
          <w:tcPr>
            <w:shd w:fill="ffffff" w:val="clear"/>
          </w:tcPr>
          <w:p w:rsidR="00000000" w:rsidDel="00000000" w:rsidP="00000000" w:rsidRDefault="00000000" w:rsidRPr="00000000" w14:paraId="000001B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B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1.4.4</w:t>
            </w:r>
            <w:r w:rsidDel="00000000" w:rsidR="00000000" w:rsidRPr="00000000">
              <w:rPr>
                <w:rtl w:val="0"/>
              </w:rPr>
            </w:r>
          </w:p>
        </w:tc>
        <w:tc>
          <w:tcPr>
            <w:shd w:fill="ffffff" w:val="clear"/>
          </w:tcPr>
          <w:p w:rsidR="00000000" w:rsidDel="00000000" w:rsidP="00000000" w:rsidRDefault="00000000" w:rsidRPr="00000000" w14:paraId="000001B8">
            <w:pPr>
              <w:widowControl w:val="0"/>
              <w:spacing w:after="120" w:before="120" w:lineRule="auto"/>
              <w:ind w:left="105" w:right="26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Newsletters and other items with a short operational use</w:t>
            </w:r>
            <w:r w:rsidDel="00000000" w:rsidR="00000000" w:rsidRPr="00000000">
              <w:rPr>
                <w:rtl w:val="0"/>
              </w:rPr>
            </w:r>
          </w:p>
        </w:tc>
        <w:tc>
          <w:tcPr>
            <w:shd w:fill="ffffff" w:val="clear"/>
          </w:tcPr>
          <w:p w:rsidR="00000000" w:rsidDel="00000000" w:rsidP="00000000" w:rsidRDefault="00000000" w:rsidRPr="00000000" w14:paraId="000001B9">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1BA">
            <w:pPr>
              <w:widowControl w:val="0"/>
              <w:spacing w:after="120" w:before="120" w:lineRule="auto"/>
              <w:ind w:left="55" w:righ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+ 1 year</w:t>
            </w:r>
            <w:r w:rsidDel="00000000" w:rsidR="00000000" w:rsidRPr="00000000">
              <w:rPr>
                <w:rtl w:val="0"/>
              </w:rPr>
            </w:r>
          </w:p>
        </w:tc>
        <w:tc>
          <w:tcPr>
            <w:shd w:fill="ffffff" w:val="clear"/>
          </w:tcPr>
          <w:p w:rsidR="00000000" w:rsidDel="00000000" w:rsidP="00000000" w:rsidRDefault="00000000" w:rsidRPr="00000000" w14:paraId="000001BB">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STANDARD DISPOSAL</w:t>
            </w:r>
            <w:r w:rsidDel="00000000" w:rsidR="00000000" w:rsidRPr="00000000">
              <w:rPr>
                <w:rtl w:val="0"/>
              </w:rPr>
            </w:r>
          </w:p>
        </w:tc>
        <w:tc>
          <w:tcPr>
            <w:shd w:fill="ffffff" w:val="clear"/>
          </w:tcPr>
          <w:p w:rsidR="00000000" w:rsidDel="00000000" w:rsidP="00000000" w:rsidRDefault="00000000" w:rsidRPr="00000000" w14:paraId="000001BC">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BD">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1.4.5</w:t>
            </w:r>
            <w:r w:rsidDel="00000000" w:rsidR="00000000" w:rsidRPr="00000000">
              <w:rPr>
                <w:rtl w:val="0"/>
              </w:rPr>
            </w:r>
          </w:p>
        </w:tc>
        <w:tc>
          <w:tcPr>
            <w:shd w:fill="ffffff" w:val="clear"/>
          </w:tcPr>
          <w:p w:rsidR="00000000" w:rsidDel="00000000" w:rsidP="00000000" w:rsidRDefault="00000000" w:rsidRPr="00000000" w14:paraId="000001BE">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Visitors’ Books and Signing in Sheets</w:t>
            </w:r>
            <w:r w:rsidDel="00000000" w:rsidR="00000000" w:rsidRPr="00000000">
              <w:rPr>
                <w:rtl w:val="0"/>
              </w:rPr>
            </w:r>
          </w:p>
        </w:tc>
        <w:tc>
          <w:tcPr>
            <w:shd w:fill="ffffff" w:val="clear"/>
          </w:tcPr>
          <w:p w:rsidR="00000000" w:rsidDel="00000000" w:rsidP="00000000" w:rsidRDefault="00000000" w:rsidRPr="00000000" w14:paraId="000001BF">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1C0">
            <w:pPr>
              <w:widowControl w:val="0"/>
              <w:spacing w:after="120" w:before="120" w:lineRule="auto"/>
              <w:ind w:left="55" w:righ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 then REVIEW</w:t>
            </w:r>
            <w:r w:rsidDel="00000000" w:rsidR="00000000" w:rsidRPr="00000000">
              <w:rPr>
                <w:rtl w:val="0"/>
              </w:rPr>
            </w:r>
          </w:p>
        </w:tc>
        <w:tc>
          <w:tcPr>
            <w:shd w:fill="ffffff" w:val="clear"/>
          </w:tcPr>
          <w:p w:rsidR="00000000" w:rsidDel="00000000" w:rsidP="00000000" w:rsidRDefault="00000000" w:rsidRPr="00000000" w14:paraId="000001C1">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C2">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C3">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1.4.6</w:t>
            </w:r>
            <w:r w:rsidDel="00000000" w:rsidR="00000000" w:rsidRPr="00000000">
              <w:rPr>
                <w:rtl w:val="0"/>
              </w:rPr>
            </w:r>
          </w:p>
        </w:tc>
        <w:tc>
          <w:tcPr>
            <w:shd w:fill="ffffff" w:val="clear"/>
          </w:tcPr>
          <w:p w:rsidR="00000000" w:rsidDel="00000000" w:rsidP="00000000" w:rsidRDefault="00000000" w:rsidRPr="00000000" w14:paraId="000001C4">
            <w:pPr>
              <w:widowControl w:val="0"/>
              <w:spacing w:after="120" w:before="120" w:lineRule="auto"/>
              <w:ind w:left="55" w:right="540"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relating to the creation and management of Parent Teacher Associations and/or Old Pupils Associations</w:t>
            </w:r>
            <w:r w:rsidDel="00000000" w:rsidR="00000000" w:rsidRPr="00000000">
              <w:rPr>
                <w:rtl w:val="0"/>
              </w:rPr>
            </w:r>
          </w:p>
        </w:tc>
        <w:tc>
          <w:tcPr>
            <w:shd w:fill="ffffff" w:val="clear"/>
          </w:tcPr>
          <w:p w:rsidR="00000000" w:rsidDel="00000000" w:rsidP="00000000" w:rsidRDefault="00000000" w:rsidRPr="00000000" w14:paraId="000001C5">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1C6">
            <w:pPr>
              <w:widowControl w:val="0"/>
              <w:spacing w:after="120" w:before="120" w:lineRule="auto"/>
              <w:ind w:left="55" w:righ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 then REVIEW</w:t>
            </w:r>
            <w:r w:rsidDel="00000000" w:rsidR="00000000" w:rsidRPr="00000000">
              <w:rPr>
                <w:rtl w:val="0"/>
              </w:rPr>
            </w:r>
          </w:p>
        </w:tc>
        <w:tc>
          <w:tcPr>
            <w:shd w:fill="ffffff" w:val="clear"/>
          </w:tcPr>
          <w:p w:rsidR="00000000" w:rsidDel="00000000" w:rsidP="00000000" w:rsidRDefault="00000000" w:rsidRPr="00000000" w14:paraId="000001C7">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C8">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1C9">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CA">
      <w:pPr>
        <w:widowControl w:val="0"/>
        <w:spacing w:after="120" w:before="0" w:line="276" w:lineRule="auto"/>
        <w:jc w:val="left"/>
        <w:rPr>
          <w:rFonts w:ascii="Century Gothic" w:cs="Century Gothic" w:eastAsia="Century Gothic" w:hAnsi="Century Gothic"/>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CB">
      <w:pPr>
        <w:widowControl w:val="0"/>
        <w:numPr>
          <w:ilvl w:val="0"/>
          <w:numId w:val="5"/>
        </w:numPr>
        <w:spacing w:after="120" w:before="0" w:line="276" w:lineRule="auto"/>
        <w:ind w:left="360" w:hanging="360"/>
        <w:jc w:val="left"/>
        <w:rPr>
          <w:rFonts w:ascii="Century Gothic" w:cs="Century Gothic" w:eastAsia="Century Gothic" w:hAnsi="Century Gothic"/>
          <w:b w:val="1"/>
          <w:sz w:val="22"/>
          <w:szCs w:val="22"/>
        </w:rPr>
      </w:pPr>
      <w:bookmarkStart w:colFirst="0" w:colLast="0" w:name="_heading=h.lnxbz9" w:id="13"/>
      <w:bookmarkEnd w:id="13"/>
      <w:r w:rsidDel="00000000" w:rsidR="00000000" w:rsidRPr="00000000">
        <w:rPr>
          <w:rFonts w:ascii="Century Gothic" w:cs="Century Gothic" w:eastAsia="Century Gothic" w:hAnsi="Century Gothic"/>
          <w:b w:val="1"/>
          <w:sz w:val="22"/>
          <w:szCs w:val="22"/>
          <w:rtl w:val="0"/>
        </w:rPr>
        <w:t xml:space="preserve">Human Resources</w:t>
      </w:r>
    </w:p>
    <w:tbl>
      <w:tblPr>
        <w:tblStyle w:val="Table8"/>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1"/>
          <w:trHeight w:val="144" w:hRule="atLeast"/>
          <w:tblHeader w:val="0"/>
        </w:trPr>
        <w:tc>
          <w:tcPr>
            <w:shd w:fill="f2f2f2" w:val="clear"/>
          </w:tcPr>
          <w:p w:rsidR="00000000" w:rsidDel="00000000" w:rsidP="00000000" w:rsidRDefault="00000000" w:rsidRPr="00000000" w14:paraId="000001CC">
            <w:pPr>
              <w:widowControl w:val="0"/>
              <w:spacing w:after="120" w:before="120" w:lineRule="auto"/>
              <w:ind w:left="101"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i w:val="1"/>
                <w:rtl w:val="0"/>
              </w:rPr>
              <w:t xml:space="preserve">This section deals with all matters of Human Resources management within the school.</w:t>
            </w:r>
            <w:r w:rsidDel="00000000" w:rsidR="00000000" w:rsidRPr="00000000">
              <w:rPr>
                <w:rtl w:val="0"/>
              </w:rPr>
            </w:r>
          </w:p>
        </w:tc>
      </w:tr>
    </w:tbl>
    <w:p w:rsidR="00000000" w:rsidDel="00000000" w:rsidP="00000000" w:rsidRDefault="00000000" w:rsidRPr="00000000" w14:paraId="000001CD">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9"/>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shd w:fill="f2f2f2" w:val="clear"/>
          </w:tcPr>
          <w:p w:rsidR="00000000" w:rsidDel="00000000" w:rsidP="00000000" w:rsidRDefault="00000000" w:rsidRPr="00000000" w14:paraId="000001CE">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22"/>
                <w:szCs w:val="22"/>
                <w:rtl w:val="0"/>
              </w:rPr>
              <w:t xml:space="preserve">2.1 Recruitment</w:t>
            </w:r>
            <w:r w:rsidDel="00000000" w:rsidR="00000000" w:rsidRPr="00000000">
              <w:rPr>
                <w:rtl w:val="0"/>
              </w:rPr>
            </w:r>
          </w:p>
        </w:tc>
      </w:tr>
      <w:tr>
        <w:trPr>
          <w:cantSplit w:val="1"/>
          <w:trHeight w:val="144" w:hRule="atLeast"/>
          <w:tblHeader w:val="0"/>
        </w:trPr>
        <w:tc>
          <w:tcPr>
            <w:shd w:fill="f2f2f2" w:val="clear"/>
          </w:tcPr>
          <w:p w:rsidR="00000000" w:rsidDel="00000000" w:rsidP="00000000" w:rsidRDefault="00000000" w:rsidRPr="00000000" w14:paraId="000001D4">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1D5">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1D6">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1D7">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1D8">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1D9">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1DA">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1DB">
            <w:pPr>
              <w:widowControl w:val="0"/>
              <w:spacing w:after="120" w:before="120"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color w:val="231f20"/>
                <w:sz w:val="18"/>
                <w:szCs w:val="18"/>
                <w:rtl w:val="0"/>
              </w:rPr>
              <w:t xml:space="preserve">2.1.1</w:t>
            </w:r>
            <w:r w:rsidDel="00000000" w:rsidR="00000000" w:rsidRPr="00000000">
              <w:rPr>
                <w:rtl w:val="0"/>
              </w:rPr>
            </w:r>
          </w:p>
        </w:tc>
        <w:tc>
          <w:tcPr>
            <w:shd w:fill="ffffff" w:val="clear"/>
          </w:tcPr>
          <w:p w:rsidR="00000000" w:rsidDel="00000000" w:rsidP="00000000" w:rsidRDefault="00000000" w:rsidRPr="00000000" w14:paraId="000001DC">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All records leading up to the appointment of a new headteacher</w:t>
            </w:r>
            <w:r w:rsidDel="00000000" w:rsidR="00000000" w:rsidRPr="00000000">
              <w:rPr>
                <w:rtl w:val="0"/>
              </w:rPr>
            </w:r>
          </w:p>
        </w:tc>
        <w:tc>
          <w:tcPr>
            <w:shd w:fill="ffffff" w:val="clear"/>
          </w:tcPr>
          <w:p w:rsidR="00000000" w:rsidDel="00000000" w:rsidP="00000000" w:rsidRDefault="00000000" w:rsidRPr="00000000" w14:paraId="000001DD">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Yes</w:t>
            </w:r>
            <w:r w:rsidDel="00000000" w:rsidR="00000000" w:rsidRPr="00000000">
              <w:rPr>
                <w:rtl w:val="0"/>
              </w:rPr>
            </w:r>
          </w:p>
        </w:tc>
        <w:tc>
          <w:tcPr>
            <w:shd w:fill="ffffff" w:val="clear"/>
          </w:tcPr>
          <w:p w:rsidR="00000000" w:rsidDel="00000000" w:rsidP="00000000" w:rsidRDefault="00000000" w:rsidRPr="00000000" w14:paraId="000001DE">
            <w:pPr>
              <w:widowControl w:val="0"/>
              <w:spacing w:after="120" w:before="120" w:lineRule="auto"/>
              <w:ind w:left="105" w:righ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Date of appointment + 6 years</w:t>
            </w:r>
            <w:r w:rsidDel="00000000" w:rsidR="00000000" w:rsidRPr="00000000">
              <w:rPr>
                <w:rtl w:val="0"/>
              </w:rPr>
            </w:r>
          </w:p>
        </w:tc>
        <w:tc>
          <w:tcPr>
            <w:shd w:fill="ffffff" w:val="clear"/>
          </w:tcPr>
          <w:p w:rsidR="00000000" w:rsidDel="00000000" w:rsidP="00000000" w:rsidRDefault="00000000" w:rsidRPr="00000000" w14:paraId="000001DF">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E0">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E1">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2.1.2</w:t>
            </w:r>
            <w:r w:rsidDel="00000000" w:rsidR="00000000" w:rsidRPr="00000000">
              <w:rPr>
                <w:rtl w:val="0"/>
              </w:rPr>
            </w:r>
          </w:p>
        </w:tc>
        <w:tc>
          <w:tcPr>
            <w:shd w:fill="ffffff" w:val="clear"/>
          </w:tcPr>
          <w:p w:rsidR="00000000" w:rsidDel="00000000" w:rsidP="00000000" w:rsidRDefault="00000000" w:rsidRPr="00000000" w14:paraId="000001E2">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All records leading up to the appointment of a new member of staff – unsuccessful candidates</w:t>
            </w:r>
            <w:r w:rsidDel="00000000" w:rsidR="00000000" w:rsidRPr="00000000">
              <w:rPr>
                <w:rtl w:val="0"/>
              </w:rPr>
            </w:r>
          </w:p>
        </w:tc>
        <w:tc>
          <w:tcPr>
            <w:shd w:fill="ffffff" w:val="clear"/>
          </w:tcPr>
          <w:p w:rsidR="00000000" w:rsidDel="00000000" w:rsidP="00000000" w:rsidRDefault="00000000" w:rsidRPr="00000000" w14:paraId="000001E3">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Yes</w:t>
            </w:r>
            <w:r w:rsidDel="00000000" w:rsidR="00000000" w:rsidRPr="00000000">
              <w:rPr>
                <w:rtl w:val="0"/>
              </w:rPr>
            </w:r>
          </w:p>
        </w:tc>
        <w:tc>
          <w:tcPr>
            <w:shd w:fill="ffffff" w:val="clear"/>
          </w:tcPr>
          <w:p w:rsidR="00000000" w:rsidDel="00000000" w:rsidP="00000000" w:rsidRDefault="00000000" w:rsidRPr="00000000" w14:paraId="000001E4">
            <w:pPr>
              <w:widowControl w:val="0"/>
              <w:spacing w:after="120" w:before="120" w:lineRule="auto"/>
              <w:ind w:left="105" w:righ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Date of appointment of successful candidate + 6 months</w:t>
            </w:r>
            <w:r w:rsidDel="00000000" w:rsidR="00000000" w:rsidRPr="00000000">
              <w:rPr>
                <w:rtl w:val="0"/>
              </w:rPr>
            </w:r>
          </w:p>
        </w:tc>
        <w:tc>
          <w:tcPr>
            <w:shd w:fill="ffffff" w:val="clear"/>
          </w:tcPr>
          <w:p w:rsidR="00000000" w:rsidDel="00000000" w:rsidP="00000000" w:rsidRDefault="00000000" w:rsidRPr="00000000" w14:paraId="000001E5">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E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E7">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2.13</w:t>
            </w:r>
            <w:r w:rsidDel="00000000" w:rsidR="00000000" w:rsidRPr="00000000">
              <w:rPr>
                <w:rtl w:val="0"/>
              </w:rPr>
            </w:r>
          </w:p>
        </w:tc>
        <w:tc>
          <w:tcPr>
            <w:shd w:fill="ffffff" w:val="clear"/>
          </w:tcPr>
          <w:p w:rsidR="00000000" w:rsidDel="00000000" w:rsidP="00000000" w:rsidRDefault="00000000" w:rsidRPr="00000000" w14:paraId="000001E8">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All records leading up to the appointment of a new member of staff – successful candidate</w:t>
            </w:r>
            <w:r w:rsidDel="00000000" w:rsidR="00000000" w:rsidRPr="00000000">
              <w:rPr>
                <w:rtl w:val="0"/>
              </w:rPr>
            </w:r>
          </w:p>
        </w:tc>
        <w:tc>
          <w:tcPr>
            <w:shd w:fill="ffffff" w:val="clear"/>
          </w:tcPr>
          <w:p w:rsidR="00000000" w:rsidDel="00000000" w:rsidP="00000000" w:rsidRDefault="00000000" w:rsidRPr="00000000" w14:paraId="000001E9">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Yes</w:t>
            </w:r>
            <w:r w:rsidDel="00000000" w:rsidR="00000000" w:rsidRPr="00000000">
              <w:rPr>
                <w:rtl w:val="0"/>
              </w:rPr>
            </w:r>
          </w:p>
        </w:tc>
        <w:tc>
          <w:tcPr>
            <w:shd w:fill="ffffff" w:val="clear"/>
          </w:tcPr>
          <w:p w:rsidR="00000000" w:rsidDel="00000000" w:rsidP="00000000" w:rsidRDefault="00000000" w:rsidRPr="00000000" w14:paraId="000001EA">
            <w:pPr>
              <w:widowControl w:val="0"/>
              <w:spacing w:after="120" w:before="120" w:lineRule="auto"/>
              <w:ind w:left="105" w:righ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All the relevant information should be added to the staff personal file (see below) and all other information retained for 6 months</w:t>
            </w:r>
            <w:r w:rsidDel="00000000" w:rsidR="00000000" w:rsidRPr="00000000">
              <w:rPr>
                <w:rtl w:val="0"/>
              </w:rPr>
            </w:r>
          </w:p>
        </w:tc>
        <w:tc>
          <w:tcPr>
            <w:shd w:fill="ffffff" w:val="clear"/>
          </w:tcPr>
          <w:p w:rsidR="00000000" w:rsidDel="00000000" w:rsidP="00000000" w:rsidRDefault="00000000" w:rsidRPr="00000000" w14:paraId="000001EB">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1EC">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ED">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2.1.4</w:t>
            </w:r>
            <w:r w:rsidDel="00000000" w:rsidR="00000000" w:rsidRPr="00000000">
              <w:rPr>
                <w:rtl w:val="0"/>
              </w:rPr>
            </w:r>
          </w:p>
        </w:tc>
        <w:tc>
          <w:tcPr>
            <w:shd w:fill="ffffff" w:val="clear"/>
          </w:tcPr>
          <w:p w:rsidR="00000000" w:rsidDel="00000000" w:rsidP="00000000" w:rsidRDefault="00000000" w:rsidRPr="00000000" w14:paraId="000001EE">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Pre-employment vetting information – DBS Checks</w:t>
            </w:r>
            <w:r w:rsidDel="00000000" w:rsidR="00000000" w:rsidRPr="00000000">
              <w:rPr>
                <w:rtl w:val="0"/>
              </w:rPr>
            </w:r>
          </w:p>
        </w:tc>
        <w:tc>
          <w:tcPr>
            <w:shd w:fill="ffffff" w:val="clear"/>
          </w:tcPr>
          <w:p w:rsidR="00000000" w:rsidDel="00000000" w:rsidP="00000000" w:rsidRDefault="00000000" w:rsidRPr="00000000" w14:paraId="000001EF">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No</w:t>
            </w:r>
            <w:r w:rsidDel="00000000" w:rsidR="00000000" w:rsidRPr="00000000">
              <w:rPr>
                <w:rtl w:val="0"/>
              </w:rPr>
            </w:r>
          </w:p>
        </w:tc>
        <w:tc>
          <w:tcPr>
            <w:shd w:fill="ffffff" w:val="clear"/>
          </w:tcPr>
          <w:p w:rsidR="00000000" w:rsidDel="00000000" w:rsidP="00000000" w:rsidRDefault="00000000" w:rsidRPr="00000000" w14:paraId="000001F0">
            <w:pPr>
              <w:widowControl w:val="0"/>
              <w:spacing w:after="120" w:before="120" w:lineRule="auto"/>
              <w:ind w:left="105" w:righ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The school does not have to keep copies of DBS certificates. If the school does so the copy must NOT be retained for more than 6 months</w:t>
            </w:r>
            <w:r w:rsidDel="00000000" w:rsidR="00000000" w:rsidRPr="00000000">
              <w:rPr>
                <w:rtl w:val="0"/>
              </w:rPr>
            </w:r>
          </w:p>
        </w:tc>
        <w:tc>
          <w:tcPr>
            <w:shd w:fill="ffffff" w:val="clear"/>
          </w:tcPr>
          <w:p w:rsidR="00000000" w:rsidDel="00000000" w:rsidP="00000000" w:rsidRDefault="00000000" w:rsidRPr="00000000" w14:paraId="000001F1">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1F2">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F3">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2.1.5</w:t>
            </w:r>
            <w:r w:rsidDel="00000000" w:rsidR="00000000" w:rsidRPr="00000000">
              <w:rPr>
                <w:rtl w:val="0"/>
              </w:rPr>
            </w:r>
          </w:p>
        </w:tc>
        <w:tc>
          <w:tcPr>
            <w:shd w:fill="ffffff" w:val="clear"/>
          </w:tcPr>
          <w:p w:rsidR="00000000" w:rsidDel="00000000" w:rsidP="00000000" w:rsidRDefault="00000000" w:rsidRPr="00000000" w14:paraId="000001F4">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Proofs of identity collected as part of the process of checking</w:t>
            </w:r>
            <w:r w:rsidDel="00000000" w:rsidR="00000000" w:rsidRPr="00000000">
              <w:rPr>
                <w:rtl w:val="0"/>
              </w:rPr>
            </w:r>
          </w:p>
          <w:p w:rsidR="00000000" w:rsidDel="00000000" w:rsidP="00000000" w:rsidRDefault="00000000" w:rsidRPr="00000000" w14:paraId="000001F5">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“portable” enhanced DBS disclosure</w:t>
            </w:r>
            <w:r w:rsidDel="00000000" w:rsidR="00000000" w:rsidRPr="00000000">
              <w:rPr>
                <w:rtl w:val="0"/>
              </w:rPr>
            </w:r>
          </w:p>
        </w:tc>
        <w:tc>
          <w:tcPr>
            <w:shd w:fill="ffffff" w:val="clear"/>
          </w:tcPr>
          <w:p w:rsidR="00000000" w:rsidDel="00000000" w:rsidP="00000000" w:rsidRDefault="00000000" w:rsidRPr="00000000" w14:paraId="000001F6">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Yes</w:t>
            </w:r>
            <w:r w:rsidDel="00000000" w:rsidR="00000000" w:rsidRPr="00000000">
              <w:rPr>
                <w:rtl w:val="0"/>
              </w:rPr>
            </w:r>
          </w:p>
        </w:tc>
        <w:tc>
          <w:tcPr>
            <w:shd w:fill="ffffff" w:val="clear"/>
          </w:tcPr>
          <w:p w:rsidR="00000000" w:rsidDel="00000000" w:rsidP="00000000" w:rsidRDefault="00000000" w:rsidRPr="00000000" w14:paraId="000001F7">
            <w:pPr>
              <w:widowControl w:val="0"/>
              <w:spacing w:after="120" w:before="120" w:lineRule="auto"/>
              <w:ind w:left="105" w:righ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Where possible these should be checked and a note kept of what was seen and what has been checked. If it is felt necessary to keep copy documentation then this should be placed on the member of staff’s personal file</w:t>
            </w:r>
            <w:r w:rsidDel="00000000" w:rsidR="00000000" w:rsidRPr="00000000">
              <w:rPr>
                <w:rtl w:val="0"/>
              </w:rPr>
            </w:r>
          </w:p>
        </w:tc>
        <w:tc>
          <w:tcPr>
            <w:shd w:fill="ffffff" w:val="clear"/>
          </w:tcPr>
          <w:p w:rsidR="00000000" w:rsidDel="00000000" w:rsidP="00000000" w:rsidRDefault="00000000" w:rsidRPr="00000000" w14:paraId="000001F8">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1F9">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1FA">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2.1.6</w:t>
            </w:r>
            <w:r w:rsidDel="00000000" w:rsidR="00000000" w:rsidRPr="00000000">
              <w:rPr>
                <w:rtl w:val="0"/>
              </w:rPr>
            </w:r>
          </w:p>
        </w:tc>
        <w:tc>
          <w:tcPr>
            <w:shd w:fill="ffffff" w:val="clear"/>
          </w:tcPr>
          <w:p w:rsidR="00000000" w:rsidDel="00000000" w:rsidP="00000000" w:rsidRDefault="00000000" w:rsidRPr="00000000" w14:paraId="000001FB">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Pre-employment vetting information – Evidence proving the right to work in the United Kingdom </w:t>
            </w:r>
            <w:hyperlink r:id="rId11">
              <w:r w:rsidDel="00000000" w:rsidR="00000000" w:rsidRPr="00000000">
                <w:rPr>
                  <w:color w:val="0000ff"/>
                  <w:sz w:val="14"/>
                  <w:szCs w:val="14"/>
                  <w:u w:val="single"/>
                  <w:rtl w:val="0"/>
                </w:rPr>
                <w:t xml:space="preserve">Checking a job applicant's right to work - GOV.UK (www.gov.uk)</w:t>
              </w:r>
            </w:hyperlink>
            <w:r w:rsidDel="00000000" w:rsidR="00000000" w:rsidRPr="00000000">
              <w:rPr>
                <w:rtl w:val="0"/>
              </w:rPr>
            </w:r>
          </w:p>
        </w:tc>
        <w:tc>
          <w:tcPr>
            <w:shd w:fill="ffffff" w:val="clear"/>
          </w:tcPr>
          <w:p w:rsidR="00000000" w:rsidDel="00000000" w:rsidP="00000000" w:rsidRDefault="00000000" w:rsidRPr="00000000" w14:paraId="000001FC">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Yes</w:t>
            </w:r>
            <w:r w:rsidDel="00000000" w:rsidR="00000000" w:rsidRPr="00000000">
              <w:rPr>
                <w:rtl w:val="0"/>
              </w:rPr>
            </w:r>
          </w:p>
        </w:tc>
        <w:tc>
          <w:tcPr>
            <w:shd w:fill="ffffff" w:val="clear"/>
          </w:tcPr>
          <w:p w:rsidR="00000000" w:rsidDel="00000000" w:rsidP="00000000" w:rsidRDefault="00000000" w:rsidRPr="00000000" w14:paraId="000001FD">
            <w:pPr>
              <w:widowControl w:val="0"/>
              <w:spacing w:after="120" w:before="120" w:lineRule="auto"/>
              <w:ind w:left="105" w:righ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Where possible these documents should be added to the Staff Personal File [see below], but if they are kept separately then the Home Office requires that the documents are kept for termination of Employment plus not less than two years</w:t>
            </w:r>
            <w:r w:rsidDel="00000000" w:rsidR="00000000" w:rsidRPr="00000000">
              <w:rPr>
                <w:rtl w:val="0"/>
              </w:rPr>
            </w:r>
          </w:p>
        </w:tc>
        <w:tc>
          <w:tcPr>
            <w:shd w:fill="ffffff" w:val="clear"/>
          </w:tcPr>
          <w:p w:rsidR="00000000" w:rsidDel="00000000" w:rsidP="00000000" w:rsidRDefault="00000000" w:rsidRPr="00000000" w14:paraId="000001FE">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1FF">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200">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10"/>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01">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2.2 Operational Staff Management</w:t>
            </w:r>
          </w:p>
        </w:tc>
      </w:tr>
      <w:tr>
        <w:trPr>
          <w:cantSplit w:val="1"/>
          <w:trHeight w:val="144" w:hRule="atLeast"/>
          <w:tblHeader w:val="0"/>
        </w:trPr>
        <w:tc>
          <w:tcPr>
            <w:shd w:fill="f2f2f2" w:val="clear"/>
          </w:tcPr>
          <w:p w:rsidR="00000000" w:rsidDel="00000000" w:rsidP="00000000" w:rsidRDefault="00000000" w:rsidRPr="00000000" w14:paraId="00000207">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208">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209">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20A">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20B">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20C">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20D">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20E">
            <w:pPr>
              <w:widowControl w:val="0"/>
              <w:spacing w:after="120" w:before="120"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color w:val="231f20"/>
                <w:sz w:val="18"/>
                <w:szCs w:val="18"/>
                <w:rtl w:val="0"/>
              </w:rPr>
              <w:t xml:space="preserve">2.2.1</w:t>
            </w:r>
            <w:r w:rsidDel="00000000" w:rsidR="00000000" w:rsidRPr="00000000">
              <w:rPr>
                <w:rtl w:val="0"/>
              </w:rPr>
            </w:r>
          </w:p>
        </w:tc>
        <w:tc>
          <w:tcPr>
            <w:shd w:fill="ffffff" w:val="clear"/>
          </w:tcPr>
          <w:p w:rsidR="00000000" w:rsidDel="00000000" w:rsidP="00000000" w:rsidRDefault="00000000" w:rsidRPr="00000000" w14:paraId="0000020F">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Staff Personal File</w:t>
            </w:r>
            <w:r w:rsidDel="00000000" w:rsidR="00000000" w:rsidRPr="00000000">
              <w:rPr>
                <w:rtl w:val="0"/>
              </w:rPr>
            </w:r>
          </w:p>
        </w:tc>
        <w:tc>
          <w:tcPr>
            <w:shd w:fill="ffffff" w:val="clear"/>
          </w:tcPr>
          <w:p w:rsidR="00000000" w:rsidDel="00000000" w:rsidP="00000000" w:rsidRDefault="00000000" w:rsidRPr="00000000" w14:paraId="00000210">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Yes</w:t>
            </w:r>
            <w:r w:rsidDel="00000000" w:rsidR="00000000" w:rsidRPr="00000000">
              <w:rPr>
                <w:rtl w:val="0"/>
              </w:rPr>
            </w:r>
          </w:p>
        </w:tc>
        <w:tc>
          <w:tcPr>
            <w:shd w:fill="ffffff" w:val="clear"/>
          </w:tcPr>
          <w:p w:rsidR="00000000" w:rsidDel="00000000" w:rsidP="00000000" w:rsidRDefault="00000000" w:rsidRPr="00000000" w14:paraId="00000211">
            <w:pPr>
              <w:widowControl w:val="0"/>
              <w:spacing w:after="120" w:before="120" w:lineRule="auto"/>
              <w:ind w:left="105" w:righ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Termination of Employment + 6 years</w:t>
            </w:r>
            <w:r w:rsidDel="00000000" w:rsidR="00000000" w:rsidRPr="00000000">
              <w:rPr>
                <w:rtl w:val="0"/>
              </w:rPr>
            </w:r>
          </w:p>
        </w:tc>
        <w:tc>
          <w:tcPr>
            <w:shd w:fill="ffffff" w:val="clear"/>
          </w:tcPr>
          <w:p w:rsidR="00000000" w:rsidDel="00000000" w:rsidP="00000000" w:rsidRDefault="00000000" w:rsidRPr="00000000" w14:paraId="00000212">
            <w:pPr>
              <w:widowControl w:val="0"/>
              <w:spacing w:after="120" w:before="120" w:lineRule="auto"/>
              <w:ind w:left="105" w:right="9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13">
            <w:pPr>
              <w:widowControl w:val="0"/>
              <w:spacing w:after="120" w:before="120" w:lineRule="auto"/>
              <w:ind w:left="105" w:firstLine="0"/>
              <w:jc w:val="left"/>
              <w:rPr>
                <w:rFonts w:ascii="Century Gothic" w:cs="Century Gothic" w:eastAsia="Century Gothic" w:hAnsi="Century Gothic"/>
                <w:color w:val="231f20"/>
                <w:sz w:val="18"/>
                <w:szCs w:val="18"/>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14">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2.2.2</w:t>
            </w:r>
            <w:r w:rsidDel="00000000" w:rsidR="00000000" w:rsidRPr="00000000">
              <w:rPr>
                <w:rtl w:val="0"/>
              </w:rPr>
            </w:r>
          </w:p>
        </w:tc>
        <w:tc>
          <w:tcPr>
            <w:shd w:fill="ffffff" w:val="clear"/>
          </w:tcPr>
          <w:p w:rsidR="00000000" w:rsidDel="00000000" w:rsidP="00000000" w:rsidRDefault="00000000" w:rsidRPr="00000000" w14:paraId="00000215">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Timesheets</w:t>
            </w:r>
            <w:r w:rsidDel="00000000" w:rsidR="00000000" w:rsidRPr="00000000">
              <w:rPr>
                <w:rtl w:val="0"/>
              </w:rPr>
            </w:r>
          </w:p>
        </w:tc>
        <w:tc>
          <w:tcPr>
            <w:shd w:fill="ffffff" w:val="clear"/>
          </w:tcPr>
          <w:p w:rsidR="00000000" w:rsidDel="00000000" w:rsidP="00000000" w:rsidRDefault="00000000" w:rsidRPr="00000000" w14:paraId="00000216">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Yes</w:t>
            </w:r>
            <w:r w:rsidDel="00000000" w:rsidR="00000000" w:rsidRPr="00000000">
              <w:rPr>
                <w:rtl w:val="0"/>
              </w:rPr>
            </w:r>
          </w:p>
        </w:tc>
        <w:tc>
          <w:tcPr>
            <w:shd w:fill="ffffff" w:val="clear"/>
          </w:tcPr>
          <w:p w:rsidR="00000000" w:rsidDel="00000000" w:rsidP="00000000" w:rsidRDefault="00000000" w:rsidRPr="00000000" w14:paraId="00000217">
            <w:pPr>
              <w:widowControl w:val="0"/>
              <w:spacing w:after="120" w:before="120" w:lineRule="auto"/>
              <w:ind w:left="105" w:righ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218">
            <w:pPr>
              <w:widowControl w:val="0"/>
              <w:spacing w:after="120" w:before="120" w:lineRule="auto"/>
              <w:ind w:left="105" w:right="9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19">
            <w:pPr>
              <w:widowControl w:val="0"/>
              <w:spacing w:after="120" w:before="120" w:lineRule="auto"/>
              <w:ind w:left="105" w:firstLine="0"/>
              <w:jc w:val="left"/>
              <w:rPr>
                <w:rFonts w:ascii="Century Gothic" w:cs="Century Gothic" w:eastAsia="Century Gothic" w:hAnsi="Century Gothic"/>
                <w:color w:val="231f20"/>
                <w:sz w:val="18"/>
                <w:szCs w:val="18"/>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1A">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2.2.3</w:t>
            </w:r>
            <w:r w:rsidDel="00000000" w:rsidR="00000000" w:rsidRPr="00000000">
              <w:rPr>
                <w:rtl w:val="0"/>
              </w:rPr>
            </w:r>
          </w:p>
        </w:tc>
        <w:tc>
          <w:tcPr>
            <w:shd w:fill="ffffff" w:val="clear"/>
          </w:tcPr>
          <w:p w:rsidR="00000000" w:rsidDel="00000000" w:rsidP="00000000" w:rsidRDefault="00000000" w:rsidRPr="00000000" w14:paraId="0000021B">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Annual appraisal/ assessment records</w:t>
            </w:r>
            <w:r w:rsidDel="00000000" w:rsidR="00000000" w:rsidRPr="00000000">
              <w:rPr>
                <w:rtl w:val="0"/>
              </w:rPr>
            </w:r>
          </w:p>
        </w:tc>
        <w:tc>
          <w:tcPr>
            <w:shd w:fill="ffffff" w:val="clear"/>
          </w:tcPr>
          <w:p w:rsidR="00000000" w:rsidDel="00000000" w:rsidP="00000000" w:rsidRDefault="00000000" w:rsidRPr="00000000" w14:paraId="0000021C">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Yes</w:t>
            </w:r>
            <w:r w:rsidDel="00000000" w:rsidR="00000000" w:rsidRPr="00000000">
              <w:rPr>
                <w:rtl w:val="0"/>
              </w:rPr>
            </w:r>
          </w:p>
        </w:tc>
        <w:tc>
          <w:tcPr>
            <w:shd w:fill="ffffff" w:val="clear"/>
          </w:tcPr>
          <w:p w:rsidR="00000000" w:rsidDel="00000000" w:rsidP="00000000" w:rsidRDefault="00000000" w:rsidRPr="00000000" w14:paraId="0000021D">
            <w:pPr>
              <w:widowControl w:val="0"/>
              <w:spacing w:after="120" w:before="120" w:lineRule="auto"/>
              <w:ind w:left="105" w:righ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Current year + 5 years</w:t>
            </w:r>
            <w:r w:rsidDel="00000000" w:rsidR="00000000" w:rsidRPr="00000000">
              <w:rPr>
                <w:rtl w:val="0"/>
              </w:rPr>
            </w:r>
          </w:p>
        </w:tc>
        <w:tc>
          <w:tcPr>
            <w:shd w:fill="ffffff" w:val="clear"/>
          </w:tcPr>
          <w:p w:rsidR="00000000" w:rsidDel="00000000" w:rsidP="00000000" w:rsidRDefault="00000000" w:rsidRPr="00000000" w14:paraId="0000021E">
            <w:pPr>
              <w:widowControl w:val="0"/>
              <w:spacing w:after="120" w:before="120" w:lineRule="auto"/>
              <w:ind w:left="55" w:right="9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1F">
            <w:pPr>
              <w:widowControl w:val="0"/>
              <w:spacing w:after="120" w:before="120" w:lineRule="auto"/>
              <w:ind w:left="105" w:firstLine="0"/>
              <w:jc w:val="left"/>
              <w:rPr>
                <w:rFonts w:ascii="Century Gothic" w:cs="Century Gothic" w:eastAsia="Century Gothic" w:hAnsi="Century Gothic"/>
                <w:color w:val="231f20"/>
                <w:sz w:val="18"/>
                <w:szCs w:val="18"/>
              </w:rPr>
            </w:pPr>
            <w:r w:rsidDel="00000000" w:rsidR="00000000" w:rsidRPr="00000000">
              <w:rPr>
                <w:rtl w:val="0"/>
              </w:rPr>
            </w:r>
          </w:p>
        </w:tc>
      </w:tr>
    </w:tbl>
    <w:p w:rsidR="00000000" w:rsidDel="00000000" w:rsidP="00000000" w:rsidRDefault="00000000" w:rsidRPr="00000000" w14:paraId="00000220">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11"/>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21">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2.3 Management of Disciplinary and Grievance Processes</w:t>
            </w:r>
          </w:p>
        </w:tc>
      </w:tr>
      <w:tr>
        <w:trPr>
          <w:cantSplit w:val="1"/>
          <w:trHeight w:val="144" w:hRule="atLeast"/>
          <w:tblHeader w:val="0"/>
        </w:trPr>
        <w:tc>
          <w:tcPr>
            <w:shd w:fill="f2f2f2" w:val="clear"/>
          </w:tcPr>
          <w:p w:rsidR="00000000" w:rsidDel="00000000" w:rsidP="00000000" w:rsidRDefault="00000000" w:rsidRPr="00000000" w14:paraId="00000227">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228">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229">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22A">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22B">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22C">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22D">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22E">
            <w:pPr>
              <w:widowControl w:val="0"/>
              <w:spacing w:after="120" w:before="120"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color w:val="231f20"/>
                <w:sz w:val="18"/>
                <w:szCs w:val="18"/>
                <w:rtl w:val="0"/>
              </w:rPr>
              <w:t xml:space="preserve">2.3.1</w:t>
            </w:r>
            <w:r w:rsidDel="00000000" w:rsidR="00000000" w:rsidRPr="00000000">
              <w:rPr>
                <w:rtl w:val="0"/>
              </w:rPr>
            </w:r>
          </w:p>
        </w:tc>
        <w:tc>
          <w:tcPr>
            <w:shd w:fill="ffffff" w:val="clear"/>
          </w:tcPr>
          <w:p w:rsidR="00000000" w:rsidDel="00000000" w:rsidP="00000000" w:rsidRDefault="00000000" w:rsidRPr="00000000" w14:paraId="0000022F">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Allegation of a child protection nature against a member of staff including where the allegation is unfounded – Please refer to KCSiE Managing Allegations Against Staff – Record keeping</w:t>
            </w:r>
            <w:r w:rsidDel="00000000" w:rsidR="00000000" w:rsidRPr="00000000">
              <w:rPr>
                <w:rFonts w:ascii="Century Gothic" w:cs="Century Gothic" w:eastAsia="Century Gothic" w:hAnsi="Century Gothic"/>
                <w:color w:val="231f20"/>
                <w:sz w:val="30"/>
                <w:szCs w:val="30"/>
                <w:vertAlign w:val="superscript"/>
                <w:rtl w:val="0"/>
              </w:rPr>
              <w:t xml:space="preserve"> </w:t>
            </w:r>
            <w:r w:rsidDel="00000000" w:rsidR="00000000" w:rsidRPr="00000000">
              <w:rPr>
                <w:rtl w:val="0"/>
              </w:rPr>
            </w:r>
          </w:p>
        </w:tc>
        <w:tc>
          <w:tcPr>
            <w:shd w:fill="ffffff" w:val="clear"/>
          </w:tcPr>
          <w:p w:rsidR="00000000" w:rsidDel="00000000" w:rsidP="00000000" w:rsidRDefault="00000000" w:rsidRPr="00000000" w14:paraId="00000230">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Yes</w:t>
            </w:r>
            <w:r w:rsidDel="00000000" w:rsidR="00000000" w:rsidRPr="00000000">
              <w:rPr>
                <w:rtl w:val="0"/>
              </w:rPr>
            </w:r>
          </w:p>
        </w:tc>
        <w:tc>
          <w:tcPr>
            <w:shd w:fill="ffffff" w:val="clear"/>
          </w:tcPr>
          <w:p w:rsidR="00000000" w:rsidDel="00000000" w:rsidP="00000000" w:rsidRDefault="00000000" w:rsidRPr="00000000" w14:paraId="00000231">
            <w:pPr>
              <w:widowControl w:val="0"/>
              <w:spacing w:after="120" w:before="120" w:lineRule="auto"/>
              <w:ind w:left="105" w:right="1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Until the person’s normal retirement age or 10 years from the date of the allegation whichever is the longer then REVIEW. Note allegations that are found</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color w:val="231f20"/>
                <w:sz w:val="18"/>
                <w:szCs w:val="18"/>
                <w:rtl w:val="0"/>
              </w:rPr>
              <w:t xml:space="preserve">to be malicious should be removed from personnel files. If found they are to be kept on the file and a copy provided to the person concerned</w:t>
            </w:r>
            <w:r w:rsidDel="00000000" w:rsidR="00000000" w:rsidRPr="00000000">
              <w:rPr>
                <w:rtl w:val="0"/>
              </w:rPr>
            </w:r>
          </w:p>
        </w:tc>
        <w:tc>
          <w:tcPr>
            <w:shd w:fill="ffffff" w:val="clear"/>
          </w:tcPr>
          <w:p w:rsidR="00000000" w:rsidDel="00000000" w:rsidP="00000000" w:rsidRDefault="00000000" w:rsidRPr="00000000" w14:paraId="00000232">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SECURE DISPOSAL</w:t>
            </w:r>
            <w:r w:rsidDel="00000000" w:rsidR="00000000" w:rsidRPr="00000000">
              <w:rPr>
                <w:rtl w:val="0"/>
              </w:rPr>
            </w:r>
          </w:p>
          <w:p w:rsidR="00000000" w:rsidDel="00000000" w:rsidP="00000000" w:rsidRDefault="00000000" w:rsidRPr="00000000" w14:paraId="00000233">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These records must be shredded</w:t>
            </w:r>
            <w:r w:rsidDel="00000000" w:rsidR="00000000" w:rsidRPr="00000000">
              <w:rPr>
                <w:rtl w:val="0"/>
              </w:rPr>
            </w:r>
          </w:p>
        </w:tc>
        <w:tc>
          <w:tcPr>
            <w:shd w:fill="ffffff" w:val="clear"/>
          </w:tcPr>
          <w:p w:rsidR="00000000" w:rsidDel="00000000" w:rsidP="00000000" w:rsidRDefault="00000000" w:rsidRPr="00000000" w14:paraId="00000234">
            <w:pPr>
              <w:widowControl w:val="0"/>
              <w:spacing w:after="120" w:before="120" w:lineRule="auto"/>
              <w:ind w:left="105" w:firstLine="0"/>
              <w:jc w:val="left"/>
              <w:rPr>
                <w:rFonts w:ascii="Century Gothic" w:cs="Century Gothic" w:eastAsia="Century Gothic" w:hAnsi="Century Gothic"/>
                <w:color w:val="231f20"/>
                <w:sz w:val="18"/>
                <w:szCs w:val="18"/>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35">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2.3.2</w:t>
            </w:r>
            <w:r w:rsidDel="00000000" w:rsidR="00000000" w:rsidRPr="00000000">
              <w:rPr>
                <w:rtl w:val="0"/>
              </w:rPr>
            </w:r>
          </w:p>
        </w:tc>
        <w:tc>
          <w:tcPr>
            <w:shd w:fill="ffffff" w:val="clear"/>
          </w:tcPr>
          <w:p w:rsidR="00000000" w:rsidDel="00000000" w:rsidP="00000000" w:rsidRDefault="00000000" w:rsidRPr="00000000" w14:paraId="00000236">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Disciplinary Proceedings</w:t>
            </w:r>
            <w:r w:rsidDel="00000000" w:rsidR="00000000" w:rsidRPr="00000000">
              <w:rPr>
                <w:rtl w:val="0"/>
              </w:rPr>
            </w:r>
          </w:p>
        </w:tc>
        <w:tc>
          <w:tcPr>
            <w:shd w:fill="ffffff" w:val="clear"/>
          </w:tcPr>
          <w:p w:rsidR="00000000" w:rsidDel="00000000" w:rsidP="00000000" w:rsidRDefault="00000000" w:rsidRPr="00000000" w14:paraId="00000237">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Yes</w:t>
            </w:r>
            <w:r w:rsidDel="00000000" w:rsidR="00000000" w:rsidRPr="00000000">
              <w:rPr>
                <w:rtl w:val="0"/>
              </w:rPr>
            </w:r>
          </w:p>
        </w:tc>
        <w:tc>
          <w:tcPr>
            <w:shd w:fill="ffffff" w:val="clear"/>
          </w:tcPr>
          <w:p w:rsidR="00000000" w:rsidDel="00000000" w:rsidP="00000000" w:rsidRDefault="00000000" w:rsidRPr="00000000" w14:paraId="00000238">
            <w:pPr>
              <w:widowControl w:val="0"/>
              <w:spacing w:after="120" w:before="120" w:lineRule="auto"/>
              <w:ind w:right="15"/>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39">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3A">
            <w:pPr>
              <w:widowControl w:val="0"/>
              <w:spacing w:after="120" w:before="120" w:lineRule="auto"/>
              <w:ind w:left="105" w:firstLine="0"/>
              <w:jc w:val="left"/>
              <w:rPr>
                <w:rFonts w:ascii="Century Gothic" w:cs="Century Gothic" w:eastAsia="Century Gothic" w:hAnsi="Century Gothic"/>
                <w:color w:val="231f20"/>
                <w:sz w:val="18"/>
                <w:szCs w:val="18"/>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3B">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3C">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oral warning</w:t>
            </w:r>
            <w:r w:rsidDel="00000000" w:rsidR="00000000" w:rsidRPr="00000000">
              <w:rPr>
                <w:rtl w:val="0"/>
              </w:rPr>
            </w:r>
          </w:p>
        </w:tc>
        <w:tc>
          <w:tcPr>
            <w:shd w:fill="ffffff" w:val="clear"/>
          </w:tcPr>
          <w:p w:rsidR="00000000" w:rsidDel="00000000" w:rsidP="00000000" w:rsidRDefault="00000000" w:rsidRPr="00000000" w14:paraId="0000023D">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3E">
            <w:pPr>
              <w:widowControl w:val="0"/>
              <w:spacing w:after="120" w:before="120" w:lineRule="auto"/>
              <w:ind w:left="105" w:right="1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Date of warning</w:t>
            </w:r>
            <w:r w:rsidDel="00000000" w:rsidR="00000000" w:rsidRPr="00000000">
              <w:rPr>
                <w:rFonts w:ascii="Century Gothic" w:cs="Century Gothic" w:eastAsia="Century Gothic" w:hAnsi="Century Gothic"/>
                <w:color w:val="231f20"/>
                <w:sz w:val="30"/>
                <w:szCs w:val="30"/>
                <w:vertAlign w:val="superscript"/>
                <w:rtl w:val="0"/>
              </w:rPr>
              <w:t xml:space="preserve"> </w:t>
            </w:r>
            <w:r w:rsidDel="00000000" w:rsidR="00000000" w:rsidRPr="00000000">
              <w:rPr>
                <w:rFonts w:ascii="Century Gothic" w:cs="Century Gothic" w:eastAsia="Century Gothic" w:hAnsi="Century Gothic"/>
                <w:color w:val="231f20"/>
                <w:sz w:val="18"/>
                <w:szCs w:val="18"/>
                <w:rtl w:val="0"/>
              </w:rPr>
              <w:t xml:space="preserve">+ 6 months</w:t>
            </w:r>
            <w:r w:rsidDel="00000000" w:rsidR="00000000" w:rsidRPr="00000000">
              <w:rPr>
                <w:rtl w:val="0"/>
              </w:rPr>
            </w:r>
          </w:p>
        </w:tc>
        <w:tc>
          <w:tcPr>
            <w:shd w:fill="ffffff" w:val="clear"/>
          </w:tcPr>
          <w:p w:rsidR="00000000" w:rsidDel="00000000" w:rsidP="00000000" w:rsidRDefault="00000000" w:rsidRPr="00000000" w14:paraId="0000023F">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SECURE DISPOSAL</w:t>
            </w:r>
            <w:r w:rsidDel="00000000" w:rsidR="00000000" w:rsidRPr="00000000">
              <w:rPr>
                <w:rtl w:val="0"/>
              </w:rPr>
            </w:r>
          </w:p>
          <w:p w:rsidR="00000000" w:rsidDel="00000000" w:rsidP="00000000" w:rsidRDefault="00000000" w:rsidRPr="00000000" w14:paraId="00000240">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[If warnings are placed on personal files then they must be weeded from the  file]</w:t>
            </w:r>
            <w:r w:rsidDel="00000000" w:rsidR="00000000" w:rsidRPr="00000000">
              <w:rPr>
                <w:rtl w:val="0"/>
              </w:rPr>
            </w:r>
          </w:p>
        </w:tc>
        <w:tc>
          <w:tcPr>
            <w:shd w:fill="ffffff" w:val="clear"/>
          </w:tcPr>
          <w:p w:rsidR="00000000" w:rsidDel="00000000" w:rsidP="00000000" w:rsidRDefault="00000000" w:rsidRPr="00000000" w14:paraId="00000241">
            <w:pPr>
              <w:widowControl w:val="0"/>
              <w:spacing w:after="120" w:before="120" w:lineRule="auto"/>
              <w:ind w:left="105" w:firstLine="0"/>
              <w:jc w:val="left"/>
              <w:rPr>
                <w:rFonts w:ascii="Century Gothic" w:cs="Century Gothic" w:eastAsia="Century Gothic" w:hAnsi="Century Gothic"/>
                <w:color w:val="231f20"/>
                <w:sz w:val="18"/>
                <w:szCs w:val="18"/>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42">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43">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written warning – level 1</w:t>
            </w:r>
            <w:r w:rsidDel="00000000" w:rsidR="00000000" w:rsidRPr="00000000">
              <w:rPr>
                <w:rtl w:val="0"/>
              </w:rPr>
            </w:r>
          </w:p>
        </w:tc>
        <w:tc>
          <w:tcPr>
            <w:shd w:fill="ffffff" w:val="clear"/>
          </w:tcPr>
          <w:p w:rsidR="00000000" w:rsidDel="00000000" w:rsidP="00000000" w:rsidRDefault="00000000" w:rsidRPr="00000000" w14:paraId="00000244">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45">
            <w:pPr>
              <w:widowControl w:val="0"/>
              <w:spacing w:after="120" w:before="120" w:lineRule="auto"/>
              <w:ind w:left="105" w:right="1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Date of warning + 6 months</w:t>
            </w:r>
            <w:r w:rsidDel="00000000" w:rsidR="00000000" w:rsidRPr="00000000">
              <w:rPr>
                <w:rtl w:val="0"/>
              </w:rPr>
            </w:r>
          </w:p>
        </w:tc>
        <w:tc>
          <w:tcPr>
            <w:shd w:fill="ffffff" w:val="clear"/>
          </w:tcPr>
          <w:p w:rsidR="00000000" w:rsidDel="00000000" w:rsidP="00000000" w:rsidRDefault="00000000" w:rsidRPr="00000000" w14:paraId="00000246">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47">
            <w:pPr>
              <w:widowControl w:val="0"/>
              <w:spacing w:after="120" w:before="120" w:lineRule="auto"/>
              <w:ind w:left="105" w:firstLine="0"/>
              <w:jc w:val="left"/>
              <w:rPr>
                <w:rFonts w:ascii="Century Gothic" w:cs="Century Gothic" w:eastAsia="Century Gothic" w:hAnsi="Century Gothic"/>
                <w:color w:val="231f20"/>
                <w:sz w:val="18"/>
                <w:szCs w:val="18"/>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48">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49">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written warning – level 2</w:t>
            </w:r>
            <w:r w:rsidDel="00000000" w:rsidR="00000000" w:rsidRPr="00000000">
              <w:rPr>
                <w:rtl w:val="0"/>
              </w:rPr>
            </w:r>
          </w:p>
        </w:tc>
        <w:tc>
          <w:tcPr>
            <w:shd w:fill="ffffff" w:val="clear"/>
          </w:tcPr>
          <w:p w:rsidR="00000000" w:rsidDel="00000000" w:rsidP="00000000" w:rsidRDefault="00000000" w:rsidRPr="00000000" w14:paraId="0000024A">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4B">
            <w:pPr>
              <w:widowControl w:val="0"/>
              <w:spacing w:after="120" w:before="120" w:lineRule="auto"/>
              <w:ind w:left="105" w:right="1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Date of warning + 12 months</w:t>
            </w:r>
            <w:r w:rsidDel="00000000" w:rsidR="00000000" w:rsidRPr="00000000">
              <w:rPr>
                <w:rtl w:val="0"/>
              </w:rPr>
            </w:r>
          </w:p>
        </w:tc>
        <w:tc>
          <w:tcPr>
            <w:shd w:fill="ffffff" w:val="clear"/>
          </w:tcPr>
          <w:p w:rsidR="00000000" w:rsidDel="00000000" w:rsidP="00000000" w:rsidRDefault="00000000" w:rsidRPr="00000000" w14:paraId="0000024C">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4D">
            <w:pPr>
              <w:widowControl w:val="0"/>
              <w:spacing w:after="120" w:before="120" w:lineRule="auto"/>
              <w:ind w:left="105" w:firstLine="0"/>
              <w:jc w:val="left"/>
              <w:rPr>
                <w:rFonts w:ascii="Century Gothic" w:cs="Century Gothic" w:eastAsia="Century Gothic" w:hAnsi="Century Gothic"/>
                <w:color w:val="231f20"/>
                <w:sz w:val="18"/>
                <w:szCs w:val="18"/>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4E">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4F">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final warning</w:t>
            </w:r>
            <w:r w:rsidDel="00000000" w:rsidR="00000000" w:rsidRPr="00000000">
              <w:rPr>
                <w:rtl w:val="0"/>
              </w:rPr>
            </w:r>
          </w:p>
        </w:tc>
        <w:tc>
          <w:tcPr>
            <w:shd w:fill="ffffff" w:val="clear"/>
          </w:tcPr>
          <w:p w:rsidR="00000000" w:rsidDel="00000000" w:rsidP="00000000" w:rsidRDefault="00000000" w:rsidRPr="00000000" w14:paraId="00000250">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51">
            <w:pPr>
              <w:widowControl w:val="0"/>
              <w:spacing w:after="120" w:before="120" w:lineRule="auto"/>
              <w:ind w:left="105" w:right="1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Date of warning + 18 months</w:t>
            </w:r>
            <w:r w:rsidDel="00000000" w:rsidR="00000000" w:rsidRPr="00000000">
              <w:rPr>
                <w:rtl w:val="0"/>
              </w:rPr>
            </w:r>
          </w:p>
        </w:tc>
        <w:tc>
          <w:tcPr>
            <w:shd w:fill="ffffff" w:val="clear"/>
          </w:tcPr>
          <w:p w:rsidR="00000000" w:rsidDel="00000000" w:rsidP="00000000" w:rsidRDefault="00000000" w:rsidRPr="00000000" w14:paraId="00000252">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53">
            <w:pPr>
              <w:widowControl w:val="0"/>
              <w:spacing w:after="120" w:before="120" w:lineRule="auto"/>
              <w:ind w:left="105" w:firstLine="0"/>
              <w:jc w:val="left"/>
              <w:rPr>
                <w:rFonts w:ascii="Century Gothic" w:cs="Century Gothic" w:eastAsia="Century Gothic" w:hAnsi="Century Gothic"/>
                <w:color w:val="231f20"/>
                <w:sz w:val="18"/>
                <w:szCs w:val="18"/>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54">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55">
            <w:pPr>
              <w:widowControl w:val="0"/>
              <w:spacing w:after="120" w:before="120" w:lineRule="auto"/>
              <w:ind w:left="105" w:right="7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case not found</w:t>
            </w:r>
            <w:r w:rsidDel="00000000" w:rsidR="00000000" w:rsidRPr="00000000">
              <w:rPr>
                <w:rtl w:val="0"/>
              </w:rPr>
            </w:r>
          </w:p>
        </w:tc>
        <w:tc>
          <w:tcPr>
            <w:shd w:fill="ffffff" w:val="clear"/>
          </w:tcPr>
          <w:p w:rsidR="00000000" w:rsidDel="00000000" w:rsidP="00000000" w:rsidRDefault="00000000" w:rsidRPr="00000000" w14:paraId="00000256">
            <w:pPr>
              <w:widowControl w:val="0"/>
              <w:spacing w:after="120" w:before="120" w:lineRule="auto"/>
              <w:jc w:val="left"/>
              <w:rPr>
                <w:rFonts w:ascii="Century Gothic" w:cs="Century Gothic" w:eastAsia="Century Gothic" w:hAnsi="Century Gothic"/>
                <w:sz w:val="18"/>
                <w:szCs w:val="18"/>
              </w:rPr>
            </w:pPr>
            <w:r w:rsidDel="00000000" w:rsidR="00000000" w:rsidRPr="00000000">
              <w:rPr>
                <w:rtl w:val="0"/>
              </w:rPr>
            </w:r>
          </w:p>
        </w:tc>
        <w:tc>
          <w:tcPr>
            <w:shd w:fill="ffffff" w:val="clear"/>
          </w:tcPr>
          <w:p w:rsidR="00000000" w:rsidDel="00000000" w:rsidP="00000000" w:rsidRDefault="00000000" w:rsidRPr="00000000" w14:paraId="00000257">
            <w:pPr>
              <w:widowControl w:val="0"/>
              <w:spacing w:after="120" w:before="120" w:lineRule="auto"/>
              <w:ind w:left="105" w:right="1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If the incident is child protection related then see above otherwise dispose of at the conclusion of the case</w:t>
            </w:r>
            <w:r w:rsidDel="00000000" w:rsidR="00000000" w:rsidRPr="00000000">
              <w:rPr>
                <w:rtl w:val="0"/>
              </w:rPr>
            </w:r>
          </w:p>
        </w:tc>
        <w:tc>
          <w:tcPr>
            <w:shd w:fill="ffffff" w:val="clear"/>
          </w:tcPr>
          <w:p w:rsidR="00000000" w:rsidDel="00000000" w:rsidP="00000000" w:rsidRDefault="00000000" w:rsidRPr="00000000" w14:paraId="00000258">
            <w:pPr>
              <w:widowControl w:val="0"/>
              <w:spacing w:after="120" w:before="120" w:lineRule="auto"/>
              <w:ind w:left="105"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31f20"/>
                <w:sz w:val="18"/>
                <w:szCs w:val="18"/>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59">
            <w:pPr>
              <w:widowControl w:val="0"/>
              <w:spacing w:after="120" w:before="120" w:lineRule="auto"/>
              <w:ind w:left="105" w:firstLine="0"/>
              <w:jc w:val="left"/>
              <w:rPr>
                <w:rFonts w:ascii="Century Gothic" w:cs="Century Gothic" w:eastAsia="Century Gothic" w:hAnsi="Century Gothic"/>
                <w:color w:val="231f20"/>
                <w:sz w:val="18"/>
                <w:szCs w:val="18"/>
              </w:rPr>
            </w:pPr>
            <w:r w:rsidDel="00000000" w:rsidR="00000000" w:rsidRPr="00000000">
              <w:rPr>
                <w:rtl w:val="0"/>
              </w:rPr>
            </w:r>
          </w:p>
        </w:tc>
      </w:tr>
    </w:tbl>
    <w:p w:rsidR="00000000" w:rsidDel="00000000" w:rsidP="00000000" w:rsidRDefault="00000000" w:rsidRPr="00000000" w14:paraId="0000025A">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12"/>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5B">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2.4 Health and Safety</w:t>
            </w:r>
          </w:p>
        </w:tc>
      </w:tr>
      <w:tr>
        <w:trPr>
          <w:cantSplit w:val="1"/>
          <w:trHeight w:val="144" w:hRule="atLeast"/>
          <w:tblHeader w:val="0"/>
        </w:trPr>
        <w:tc>
          <w:tcPr>
            <w:shd w:fill="f2f2f2" w:val="clear"/>
          </w:tcPr>
          <w:p w:rsidR="00000000" w:rsidDel="00000000" w:rsidP="00000000" w:rsidRDefault="00000000" w:rsidRPr="00000000" w14:paraId="00000261">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262">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263">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264">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265">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266">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267">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268">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2.4.1</w:t>
            </w:r>
            <w:r w:rsidDel="00000000" w:rsidR="00000000" w:rsidRPr="00000000">
              <w:rPr>
                <w:rtl w:val="0"/>
              </w:rPr>
            </w:r>
          </w:p>
        </w:tc>
        <w:tc>
          <w:tcPr>
            <w:shd w:fill="ffffff" w:val="clear"/>
          </w:tcPr>
          <w:p w:rsidR="00000000" w:rsidDel="00000000" w:rsidP="00000000" w:rsidRDefault="00000000" w:rsidRPr="00000000" w14:paraId="00000269">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Health and Safety Policy Statements</w:t>
            </w:r>
            <w:r w:rsidDel="00000000" w:rsidR="00000000" w:rsidRPr="00000000">
              <w:rPr>
                <w:rtl w:val="0"/>
              </w:rPr>
            </w:r>
          </w:p>
        </w:tc>
        <w:tc>
          <w:tcPr>
            <w:shd w:fill="ffffff" w:val="clear"/>
          </w:tcPr>
          <w:p w:rsidR="00000000" w:rsidDel="00000000" w:rsidP="00000000" w:rsidRDefault="00000000" w:rsidRPr="00000000" w14:paraId="0000026A">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26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Life of policy + 3 years</w:t>
            </w:r>
            <w:r w:rsidDel="00000000" w:rsidR="00000000" w:rsidRPr="00000000">
              <w:rPr>
                <w:rtl w:val="0"/>
              </w:rPr>
            </w:r>
          </w:p>
        </w:tc>
        <w:tc>
          <w:tcPr>
            <w:shd w:fill="ffffff" w:val="clear"/>
          </w:tcPr>
          <w:p w:rsidR="00000000" w:rsidDel="00000000" w:rsidP="00000000" w:rsidRDefault="00000000" w:rsidRPr="00000000" w14:paraId="0000026C">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6D">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6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2.4.2</w:t>
            </w:r>
            <w:r w:rsidDel="00000000" w:rsidR="00000000" w:rsidRPr="00000000">
              <w:rPr>
                <w:rtl w:val="0"/>
              </w:rPr>
            </w:r>
          </w:p>
        </w:tc>
        <w:tc>
          <w:tcPr>
            <w:shd w:fill="ffffff" w:val="clear"/>
          </w:tcPr>
          <w:p w:rsidR="00000000" w:rsidDel="00000000" w:rsidP="00000000" w:rsidRDefault="00000000" w:rsidRPr="00000000" w14:paraId="0000026F">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Health and Safety Risk Assessments</w:t>
            </w:r>
            <w:r w:rsidDel="00000000" w:rsidR="00000000" w:rsidRPr="00000000">
              <w:rPr>
                <w:rtl w:val="0"/>
              </w:rPr>
            </w:r>
          </w:p>
        </w:tc>
        <w:tc>
          <w:tcPr>
            <w:shd w:fill="ffffff" w:val="clear"/>
          </w:tcPr>
          <w:p w:rsidR="00000000" w:rsidDel="00000000" w:rsidP="00000000" w:rsidRDefault="00000000" w:rsidRPr="00000000" w14:paraId="00000270">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27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Life of risk assessment + 3 years</w:t>
            </w:r>
            <w:r w:rsidDel="00000000" w:rsidR="00000000" w:rsidRPr="00000000">
              <w:rPr>
                <w:rtl w:val="0"/>
              </w:rPr>
            </w:r>
          </w:p>
        </w:tc>
        <w:tc>
          <w:tcPr>
            <w:shd w:fill="ffffff" w:val="clear"/>
          </w:tcPr>
          <w:p w:rsidR="00000000" w:rsidDel="00000000" w:rsidP="00000000" w:rsidRDefault="00000000" w:rsidRPr="00000000" w14:paraId="00000272">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73">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74">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2.4.3</w:t>
            </w:r>
            <w:r w:rsidDel="00000000" w:rsidR="00000000" w:rsidRPr="00000000">
              <w:rPr>
                <w:rtl w:val="0"/>
              </w:rPr>
            </w:r>
          </w:p>
        </w:tc>
        <w:tc>
          <w:tcPr>
            <w:shd w:fill="ffffff" w:val="clear"/>
          </w:tcPr>
          <w:p w:rsidR="00000000" w:rsidDel="00000000" w:rsidP="00000000" w:rsidRDefault="00000000" w:rsidRPr="00000000" w14:paraId="00000275">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relating to accident/ injury at work</w:t>
            </w:r>
            <w:r w:rsidDel="00000000" w:rsidR="00000000" w:rsidRPr="00000000">
              <w:rPr>
                <w:rtl w:val="0"/>
              </w:rPr>
            </w:r>
          </w:p>
        </w:tc>
        <w:tc>
          <w:tcPr>
            <w:shd w:fill="ffffff" w:val="clear"/>
          </w:tcPr>
          <w:p w:rsidR="00000000" w:rsidDel="00000000" w:rsidP="00000000" w:rsidRDefault="00000000" w:rsidRPr="00000000" w14:paraId="00000276">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27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incident + 12 years</w:t>
            </w:r>
            <w:r w:rsidDel="00000000" w:rsidR="00000000" w:rsidRPr="00000000">
              <w:rPr>
                <w:rtl w:val="0"/>
              </w:rPr>
            </w:r>
          </w:p>
          <w:p w:rsidR="00000000" w:rsidDel="00000000" w:rsidP="00000000" w:rsidRDefault="00000000" w:rsidRPr="00000000" w14:paraId="00000278">
            <w:pPr>
              <w:widowControl w:val="0"/>
              <w:spacing w:after="120" w:before="120" w:lineRule="auto"/>
              <w:ind w:left="105" w:right="10"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In the case of serious accidents a further retention period will need to be applied</w:t>
            </w:r>
            <w:r w:rsidDel="00000000" w:rsidR="00000000" w:rsidRPr="00000000">
              <w:rPr>
                <w:rtl w:val="0"/>
              </w:rPr>
            </w:r>
          </w:p>
        </w:tc>
        <w:tc>
          <w:tcPr>
            <w:shd w:fill="ffffff" w:val="clear"/>
          </w:tcPr>
          <w:p w:rsidR="00000000" w:rsidDel="00000000" w:rsidP="00000000" w:rsidRDefault="00000000" w:rsidRPr="00000000" w14:paraId="00000279">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7A">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7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2.4.4</w:t>
            </w:r>
            <w:r w:rsidDel="00000000" w:rsidR="00000000" w:rsidRPr="00000000">
              <w:rPr>
                <w:rtl w:val="0"/>
              </w:rPr>
            </w:r>
          </w:p>
        </w:tc>
        <w:tc>
          <w:tcPr>
            <w:shd w:fill="ffffff" w:val="clear"/>
          </w:tcPr>
          <w:p w:rsidR="00000000" w:rsidDel="00000000" w:rsidP="00000000" w:rsidRDefault="00000000" w:rsidRPr="00000000" w14:paraId="0000027C">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Accident Reporting</w:t>
            </w:r>
            <w:r w:rsidDel="00000000" w:rsidR="00000000" w:rsidRPr="00000000">
              <w:rPr>
                <w:rtl w:val="0"/>
              </w:rPr>
            </w:r>
          </w:p>
        </w:tc>
        <w:tc>
          <w:tcPr>
            <w:shd w:fill="ffffff" w:val="clear"/>
          </w:tcPr>
          <w:p w:rsidR="00000000" w:rsidDel="00000000" w:rsidP="00000000" w:rsidRDefault="00000000" w:rsidRPr="00000000" w14:paraId="0000027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27E">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27F">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280">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81">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282">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Adults</w:t>
            </w:r>
            <w:r w:rsidDel="00000000" w:rsidR="00000000" w:rsidRPr="00000000">
              <w:rPr>
                <w:rtl w:val="0"/>
              </w:rPr>
            </w:r>
          </w:p>
        </w:tc>
        <w:tc>
          <w:tcPr>
            <w:shd w:fill="ffffff" w:val="clear"/>
          </w:tcPr>
          <w:p w:rsidR="00000000" w:rsidDel="00000000" w:rsidP="00000000" w:rsidRDefault="00000000" w:rsidRPr="00000000" w14:paraId="00000283">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284">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the incident + 6 years</w:t>
            </w:r>
            <w:r w:rsidDel="00000000" w:rsidR="00000000" w:rsidRPr="00000000">
              <w:rPr>
                <w:rtl w:val="0"/>
              </w:rPr>
            </w:r>
          </w:p>
        </w:tc>
        <w:tc>
          <w:tcPr>
            <w:shd w:fill="ffffff" w:val="clear"/>
          </w:tcPr>
          <w:p w:rsidR="00000000" w:rsidDel="00000000" w:rsidP="00000000" w:rsidRDefault="00000000" w:rsidRPr="00000000" w14:paraId="00000285">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8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87">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288">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Children</w:t>
            </w:r>
            <w:r w:rsidDel="00000000" w:rsidR="00000000" w:rsidRPr="00000000">
              <w:rPr>
                <w:rtl w:val="0"/>
              </w:rPr>
            </w:r>
          </w:p>
        </w:tc>
        <w:tc>
          <w:tcPr>
            <w:shd w:fill="ffffff" w:val="clear"/>
          </w:tcPr>
          <w:p w:rsidR="00000000" w:rsidDel="00000000" w:rsidP="00000000" w:rsidRDefault="00000000" w:rsidRPr="00000000" w14:paraId="00000289">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28A">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DOB of the child + 25 years</w:t>
            </w:r>
            <w:r w:rsidDel="00000000" w:rsidR="00000000" w:rsidRPr="00000000">
              <w:rPr>
                <w:rtl w:val="0"/>
              </w:rPr>
            </w:r>
          </w:p>
        </w:tc>
        <w:tc>
          <w:tcPr>
            <w:shd w:fill="ffffff" w:val="clear"/>
          </w:tcPr>
          <w:p w:rsidR="00000000" w:rsidDel="00000000" w:rsidP="00000000" w:rsidRDefault="00000000" w:rsidRPr="00000000" w14:paraId="0000028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8C">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8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2.4.5</w:t>
            </w:r>
            <w:r w:rsidDel="00000000" w:rsidR="00000000" w:rsidRPr="00000000">
              <w:rPr>
                <w:rtl w:val="0"/>
              </w:rPr>
            </w:r>
          </w:p>
        </w:tc>
        <w:tc>
          <w:tcPr>
            <w:shd w:fill="ffffff" w:val="clear"/>
          </w:tcPr>
          <w:p w:rsidR="00000000" w:rsidDel="00000000" w:rsidP="00000000" w:rsidRDefault="00000000" w:rsidRPr="00000000" w14:paraId="0000028E">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Control of Substances Hazardous to Health (COSHH)</w:t>
            </w:r>
            <w:r w:rsidDel="00000000" w:rsidR="00000000" w:rsidRPr="00000000">
              <w:rPr>
                <w:rtl w:val="0"/>
              </w:rPr>
            </w:r>
          </w:p>
        </w:tc>
        <w:tc>
          <w:tcPr>
            <w:shd w:fill="ffffff" w:val="clear"/>
          </w:tcPr>
          <w:p w:rsidR="00000000" w:rsidDel="00000000" w:rsidP="00000000" w:rsidRDefault="00000000" w:rsidRPr="00000000" w14:paraId="0000028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290">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+ 40 years</w:t>
            </w:r>
            <w:r w:rsidDel="00000000" w:rsidR="00000000" w:rsidRPr="00000000">
              <w:rPr>
                <w:rtl w:val="0"/>
              </w:rPr>
            </w:r>
          </w:p>
        </w:tc>
        <w:tc>
          <w:tcPr>
            <w:shd w:fill="ffffff" w:val="clear"/>
          </w:tcPr>
          <w:p w:rsidR="00000000" w:rsidDel="00000000" w:rsidP="00000000" w:rsidRDefault="00000000" w:rsidRPr="00000000" w14:paraId="0000029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92">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93">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2.4.6</w:t>
            </w:r>
            <w:r w:rsidDel="00000000" w:rsidR="00000000" w:rsidRPr="00000000">
              <w:rPr>
                <w:rtl w:val="0"/>
              </w:rPr>
            </w:r>
          </w:p>
        </w:tc>
        <w:tc>
          <w:tcPr>
            <w:shd w:fill="ffffff" w:val="clear"/>
          </w:tcPr>
          <w:p w:rsidR="00000000" w:rsidDel="00000000" w:rsidP="00000000" w:rsidRDefault="00000000" w:rsidRPr="00000000" w14:paraId="00000294">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Process of monitoring of areas where employees and persons are likely to have become in contact with asbestos</w:t>
            </w:r>
            <w:r w:rsidDel="00000000" w:rsidR="00000000" w:rsidRPr="00000000">
              <w:rPr>
                <w:rtl w:val="0"/>
              </w:rPr>
            </w:r>
          </w:p>
        </w:tc>
        <w:tc>
          <w:tcPr>
            <w:shd w:fill="ffffff" w:val="clear"/>
          </w:tcPr>
          <w:p w:rsidR="00000000" w:rsidDel="00000000" w:rsidP="00000000" w:rsidRDefault="00000000" w:rsidRPr="00000000" w14:paraId="00000295">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296">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Last action + 40 years</w:t>
            </w:r>
            <w:r w:rsidDel="00000000" w:rsidR="00000000" w:rsidRPr="00000000">
              <w:rPr>
                <w:rtl w:val="0"/>
              </w:rPr>
            </w:r>
          </w:p>
        </w:tc>
        <w:tc>
          <w:tcPr>
            <w:shd w:fill="ffffff" w:val="clear"/>
          </w:tcPr>
          <w:p w:rsidR="00000000" w:rsidDel="00000000" w:rsidP="00000000" w:rsidRDefault="00000000" w:rsidRPr="00000000" w14:paraId="0000029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98">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99">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2.4.7</w:t>
            </w:r>
            <w:r w:rsidDel="00000000" w:rsidR="00000000" w:rsidRPr="00000000">
              <w:rPr>
                <w:rtl w:val="0"/>
              </w:rPr>
            </w:r>
          </w:p>
        </w:tc>
        <w:tc>
          <w:tcPr>
            <w:shd w:fill="ffffff" w:val="clear"/>
          </w:tcPr>
          <w:p w:rsidR="00000000" w:rsidDel="00000000" w:rsidP="00000000" w:rsidRDefault="00000000" w:rsidRPr="00000000" w14:paraId="0000029A">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Process of monitoring of areas where employees and persons are likely to have become in contact with radiation</w:t>
            </w:r>
            <w:r w:rsidDel="00000000" w:rsidR="00000000" w:rsidRPr="00000000">
              <w:rPr>
                <w:rtl w:val="0"/>
              </w:rPr>
            </w:r>
          </w:p>
        </w:tc>
        <w:tc>
          <w:tcPr>
            <w:shd w:fill="ffffff" w:val="clear"/>
          </w:tcPr>
          <w:p w:rsidR="00000000" w:rsidDel="00000000" w:rsidP="00000000" w:rsidRDefault="00000000" w:rsidRPr="00000000" w14:paraId="0000029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29C">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Last action + 50 years</w:t>
            </w:r>
            <w:r w:rsidDel="00000000" w:rsidR="00000000" w:rsidRPr="00000000">
              <w:rPr>
                <w:rtl w:val="0"/>
              </w:rPr>
            </w:r>
          </w:p>
        </w:tc>
        <w:tc>
          <w:tcPr>
            <w:shd w:fill="ffffff" w:val="clear"/>
          </w:tcPr>
          <w:p w:rsidR="00000000" w:rsidDel="00000000" w:rsidP="00000000" w:rsidRDefault="00000000" w:rsidRPr="00000000" w14:paraId="0000029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9E">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9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2.4.8</w:t>
            </w:r>
            <w:r w:rsidDel="00000000" w:rsidR="00000000" w:rsidRPr="00000000">
              <w:rPr>
                <w:rtl w:val="0"/>
              </w:rPr>
            </w:r>
          </w:p>
        </w:tc>
        <w:tc>
          <w:tcPr>
            <w:shd w:fill="ffffff" w:val="clear"/>
          </w:tcPr>
          <w:p w:rsidR="00000000" w:rsidDel="00000000" w:rsidP="00000000" w:rsidRDefault="00000000" w:rsidRPr="00000000" w14:paraId="000002A0">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Fire Precautions log books</w:t>
            </w:r>
            <w:r w:rsidDel="00000000" w:rsidR="00000000" w:rsidRPr="00000000">
              <w:rPr>
                <w:rtl w:val="0"/>
              </w:rPr>
            </w:r>
          </w:p>
        </w:tc>
        <w:tc>
          <w:tcPr>
            <w:shd w:fill="ffffff" w:val="clear"/>
          </w:tcPr>
          <w:p w:rsidR="00000000" w:rsidDel="00000000" w:rsidP="00000000" w:rsidRDefault="00000000" w:rsidRPr="00000000" w14:paraId="000002A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2A2">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2A3">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A4">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2A5">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13"/>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A6">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2.4 Payroll and Pensions</w:t>
            </w:r>
          </w:p>
        </w:tc>
      </w:tr>
      <w:tr>
        <w:trPr>
          <w:cantSplit w:val="1"/>
          <w:trHeight w:val="144" w:hRule="atLeast"/>
          <w:tblHeader w:val="0"/>
        </w:trPr>
        <w:tc>
          <w:tcPr>
            <w:shd w:fill="f2f2f2" w:val="clear"/>
          </w:tcPr>
          <w:p w:rsidR="00000000" w:rsidDel="00000000" w:rsidP="00000000" w:rsidRDefault="00000000" w:rsidRPr="00000000" w14:paraId="000002AC">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2AD">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2AE">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2AF">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2B0">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2B1">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2B2">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2B3">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231f20"/>
                <w:sz w:val="16"/>
                <w:szCs w:val="16"/>
                <w:rtl w:val="0"/>
              </w:rPr>
              <w:t xml:space="preserve">2.5.1</w:t>
            </w:r>
            <w:r w:rsidDel="00000000" w:rsidR="00000000" w:rsidRPr="00000000">
              <w:rPr>
                <w:rtl w:val="0"/>
              </w:rPr>
            </w:r>
          </w:p>
        </w:tc>
        <w:tc>
          <w:tcPr>
            <w:shd w:fill="ffffff" w:val="clear"/>
          </w:tcPr>
          <w:p w:rsidR="00000000" w:rsidDel="00000000" w:rsidP="00000000" w:rsidRDefault="00000000" w:rsidRPr="00000000" w14:paraId="000002B4">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Maternity pay records</w:t>
            </w:r>
            <w:r w:rsidDel="00000000" w:rsidR="00000000" w:rsidRPr="00000000">
              <w:rPr>
                <w:rtl w:val="0"/>
              </w:rPr>
            </w:r>
          </w:p>
        </w:tc>
        <w:tc>
          <w:tcPr>
            <w:shd w:fill="ffffff" w:val="clear"/>
          </w:tcPr>
          <w:p w:rsidR="00000000" w:rsidDel="00000000" w:rsidP="00000000" w:rsidRDefault="00000000" w:rsidRPr="00000000" w14:paraId="000002B5">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2B6">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+ 3 years</w:t>
            </w:r>
            <w:r w:rsidDel="00000000" w:rsidR="00000000" w:rsidRPr="00000000">
              <w:rPr>
                <w:rtl w:val="0"/>
              </w:rPr>
            </w:r>
          </w:p>
        </w:tc>
        <w:tc>
          <w:tcPr>
            <w:shd w:fill="ffffff" w:val="clear"/>
          </w:tcPr>
          <w:p w:rsidR="00000000" w:rsidDel="00000000" w:rsidP="00000000" w:rsidRDefault="00000000" w:rsidRPr="00000000" w14:paraId="000002B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B8">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B9">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2.5.2</w:t>
            </w:r>
            <w:r w:rsidDel="00000000" w:rsidR="00000000" w:rsidRPr="00000000">
              <w:rPr>
                <w:rtl w:val="0"/>
              </w:rPr>
            </w:r>
          </w:p>
        </w:tc>
        <w:tc>
          <w:tcPr>
            <w:shd w:fill="ffffff" w:val="clear"/>
          </w:tcPr>
          <w:p w:rsidR="00000000" w:rsidDel="00000000" w:rsidP="00000000" w:rsidRDefault="00000000" w:rsidRPr="00000000" w14:paraId="000002BA">
            <w:pPr>
              <w:widowControl w:val="0"/>
              <w:spacing w:after="120" w:before="120" w:lineRule="auto"/>
              <w:ind w:left="105" w:right="75"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held under Retirement Benefits Schemes (Information Powers) Regulations 1995</w:t>
            </w:r>
            <w:r w:rsidDel="00000000" w:rsidR="00000000" w:rsidRPr="00000000">
              <w:rPr>
                <w:rtl w:val="0"/>
              </w:rPr>
            </w:r>
          </w:p>
        </w:tc>
        <w:tc>
          <w:tcPr>
            <w:shd w:fill="ffffff" w:val="clear"/>
          </w:tcPr>
          <w:p w:rsidR="00000000" w:rsidDel="00000000" w:rsidP="00000000" w:rsidRDefault="00000000" w:rsidRPr="00000000" w14:paraId="000002B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2BC">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2B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BE">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2BF">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2C0">
      <w:pPr>
        <w:widowControl w:val="0"/>
        <w:numPr>
          <w:ilvl w:val="0"/>
          <w:numId w:val="5"/>
        </w:numPr>
        <w:spacing w:after="120" w:before="0" w:line="276" w:lineRule="auto"/>
        <w:ind w:left="360" w:hanging="360"/>
        <w:jc w:val="left"/>
        <w:rPr>
          <w:rFonts w:ascii="Century Gothic" w:cs="Century Gothic" w:eastAsia="Century Gothic" w:hAnsi="Century Gothic"/>
          <w:b w:val="1"/>
          <w:sz w:val="22"/>
          <w:szCs w:val="22"/>
        </w:rPr>
      </w:pPr>
      <w:bookmarkStart w:colFirst="0" w:colLast="0" w:name="_heading=h.35nkun2" w:id="14"/>
      <w:bookmarkEnd w:id="14"/>
      <w:r w:rsidDel="00000000" w:rsidR="00000000" w:rsidRPr="00000000">
        <w:rPr>
          <w:rFonts w:ascii="Century Gothic" w:cs="Century Gothic" w:eastAsia="Century Gothic" w:hAnsi="Century Gothic"/>
          <w:b w:val="1"/>
          <w:sz w:val="22"/>
          <w:szCs w:val="22"/>
          <w:rtl w:val="0"/>
        </w:rPr>
        <w:t xml:space="preserve">Financial Management of the School</w:t>
      </w:r>
    </w:p>
    <w:tbl>
      <w:tblPr>
        <w:tblStyle w:val="Table14"/>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1"/>
          <w:trHeight w:val="144" w:hRule="atLeast"/>
          <w:tblHeader w:val="0"/>
        </w:trPr>
        <w:tc>
          <w:tcPr>
            <w:shd w:fill="f2f2f2" w:val="clear"/>
          </w:tcPr>
          <w:p w:rsidR="00000000" w:rsidDel="00000000" w:rsidP="00000000" w:rsidRDefault="00000000" w:rsidRPr="00000000" w14:paraId="000002C1">
            <w:pPr>
              <w:widowControl w:val="0"/>
              <w:spacing w:after="120" w:before="120" w:lineRule="auto"/>
              <w:ind w:left="101"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i w:val="1"/>
                <w:rtl w:val="0"/>
              </w:rPr>
              <w:t xml:space="preserve">This section deals with all aspects of the financial management of the school including the administration of school meals</w:t>
            </w:r>
            <w:r w:rsidDel="00000000" w:rsidR="00000000" w:rsidRPr="00000000">
              <w:rPr>
                <w:rtl w:val="0"/>
              </w:rPr>
            </w:r>
          </w:p>
        </w:tc>
      </w:tr>
    </w:tbl>
    <w:p w:rsidR="00000000" w:rsidDel="00000000" w:rsidP="00000000" w:rsidRDefault="00000000" w:rsidRPr="00000000" w14:paraId="000002C2">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15"/>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C3">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3.1 Risk Management and Insurance</w:t>
            </w:r>
          </w:p>
        </w:tc>
      </w:tr>
      <w:tr>
        <w:trPr>
          <w:cantSplit w:val="1"/>
          <w:trHeight w:val="144" w:hRule="atLeast"/>
          <w:tblHeader w:val="0"/>
        </w:trPr>
        <w:tc>
          <w:tcPr>
            <w:shd w:fill="f2f2f2" w:val="clear"/>
          </w:tcPr>
          <w:p w:rsidR="00000000" w:rsidDel="00000000" w:rsidP="00000000" w:rsidRDefault="00000000" w:rsidRPr="00000000" w14:paraId="000002C9">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2CA">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2CB">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2CC">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2CD">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2CE">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2CF">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2D0">
            <w:pPr>
              <w:widowControl w:val="0"/>
              <w:spacing w:after="120" w:before="0" w:line="20" w:lineRule="auto"/>
              <w:jc w:val="left"/>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D1">
            <w:pPr>
              <w:widowControl w:val="0"/>
              <w:spacing w:after="120" w:before="51"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3.1.1</w:t>
            </w:r>
            <w:r w:rsidDel="00000000" w:rsidR="00000000" w:rsidRPr="00000000">
              <w:rPr>
                <w:rtl w:val="0"/>
              </w:rPr>
            </w:r>
          </w:p>
        </w:tc>
        <w:tc>
          <w:tcPr>
            <w:shd w:fill="ffffff" w:val="clear"/>
          </w:tcPr>
          <w:p w:rsidR="00000000" w:rsidDel="00000000" w:rsidP="00000000" w:rsidRDefault="00000000" w:rsidRPr="00000000" w14:paraId="000002D2">
            <w:pPr>
              <w:widowControl w:val="0"/>
              <w:spacing w:after="120" w:before="71" w:line="271"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Employer’s Liability Insurance Certificate</w:t>
            </w:r>
            <w:r w:rsidDel="00000000" w:rsidR="00000000" w:rsidRPr="00000000">
              <w:rPr>
                <w:rtl w:val="0"/>
              </w:rPr>
            </w:r>
          </w:p>
        </w:tc>
        <w:tc>
          <w:tcPr>
            <w:shd w:fill="ffffff" w:val="clear"/>
          </w:tcPr>
          <w:p w:rsidR="00000000" w:rsidDel="00000000" w:rsidP="00000000" w:rsidRDefault="00000000" w:rsidRPr="00000000" w14:paraId="000002D3">
            <w:pPr>
              <w:widowControl w:val="0"/>
              <w:spacing w:after="120" w:before="71"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2D4">
            <w:pPr>
              <w:widowControl w:val="0"/>
              <w:spacing w:after="120" w:before="71"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Closure of the school + 40 years</w:t>
            </w:r>
            <w:r w:rsidDel="00000000" w:rsidR="00000000" w:rsidRPr="00000000">
              <w:rPr>
                <w:rtl w:val="0"/>
              </w:rPr>
            </w:r>
          </w:p>
        </w:tc>
        <w:tc>
          <w:tcPr>
            <w:shd w:fill="ffffff" w:val="clear"/>
          </w:tcPr>
          <w:p w:rsidR="00000000" w:rsidDel="00000000" w:rsidP="00000000" w:rsidRDefault="00000000" w:rsidRPr="00000000" w14:paraId="000002D5">
            <w:pPr>
              <w:widowControl w:val="0"/>
              <w:spacing w:after="120" w:before="71"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D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D7">
            <w:pPr>
              <w:widowControl w:val="0"/>
              <w:spacing w:after="120" w:before="0" w:line="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2D8">
            <w:pPr>
              <w:widowControl w:val="0"/>
              <w:spacing w:after="120" w:before="71" w:line="271" w:lineRule="auto"/>
              <w:ind w:left="105" w:right="75"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Insurance after case closure</w:t>
            </w:r>
          </w:p>
        </w:tc>
        <w:tc>
          <w:tcPr>
            <w:shd w:fill="ffffff" w:val="clear"/>
          </w:tcPr>
          <w:p w:rsidR="00000000" w:rsidDel="00000000" w:rsidP="00000000" w:rsidRDefault="00000000" w:rsidRPr="00000000" w14:paraId="000002D9">
            <w:pPr>
              <w:widowControl w:val="0"/>
              <w:spacing w:after="120" w:before="71" w:line="276" w:lineRule="auto"/>
              <w:ind w:left="105"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Yes</w:t>
            </w:r>
          </w:p>
        </w:tc>
        <w:tc>
          <w:tcPr>
            <w:shd w:fill="ffffff" w:val="clear"/>
          </w:tcPr>
          <w:p w:rsidR="00000000" w:rsidDel="00000000" w:rsidP="00000000" w:rsidRDefault="00000000" w:rsidRPr="00000000" w14:paraId="000002DA">
            <w:pPr>
              <w:widowControl w:val="0"/>
              <w:spacing w:after="120" w:before="71" w:line="276" w:lineRule="auto"/>
              <w:ind w:left="105"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Closure of case + 6 years (LA recommended)</w:t>
            </w:r>
          </w:p>
        </w:tc>
        <w:tc>
          <w:tcPr>
            <w:shd w:fill="ffffff" w:val="clear"/>
          </w:tcPr>
          <w:p w:rsidR="00000000" w:rsidDel="00000000" w:rsidP="00000000" w:rsidRDefault="00000000" w:rsidRPr="00000000" w14:paraId="000002DB">
            <w:pPr>
              <w:widowControl w:val="0"/>
              <w:spacing w:after="120" w:before="71" w:line="276" w:lineRule="auto"/>
              <w:ind w:left="105"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p>
        </w:tc>
        <w:tc>
          <w:tcPr>
            <w:shd w:fill="ffffff" w:val="clear"/>
          </w:tcPr>
          <w:p w:rsidR="00000000" w:rsidDel="00000000" w:rsidP="00000000" w:rsidRDefault="00000000" w:rsidRPr="00000000" w14:paraId="000002DC">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2DD">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16"/>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DE">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3.2 Asset Management</w:t>
            </w:r>
          </w:p>
        </w:tc>
      </w:tr>
      <w:tr>
        <w:trPr>
          <w:cantSplit w:val="1"/>
          <w:trHeight w:val="144" w:hRule="atLeast"/>
          <w:tblHeader w:val="0"/>
        </w:trPr>
        <w:tc>
          <w:tcPr>
            <w:shd w:fill="f2f2f2" w:val="clear"/>
          </w:tcPr>
          <w:p w:rsidR="00000000" w:rsidDel="00000000" w:rsidP="00000000" w:rsidRDefault="00000000" w:rsidRPr="00000000" w14:paraId="000002E4">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2E5">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2E6">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2E7">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2E8">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2E9">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2EA">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2EB">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231f20"/>
                <w:sz w:val="16"/>
                <w:szCs w:val="16"/>
                <w:rtl w:val="0"/>
              </w:rPr>
              <w:t xml:space="preserve">3.2.1</w:t>
            </w:r>
            <w:r w:rsidDel="00000000" w:rsidR="00000000" w:rsidRPr="00000000">
              <w:rPr>
                <w:rtl w:val="0"/>
              </w:rPr>
            </w:r>
          </w:p>
        </w:tc>
        <w:tc>
          <w:tcPr>
            <w:shd w:fill="ffffff" w:val="clear"/>
          </w:tcPr>
          <w:p w:rsidR="00000000" w:rsidDel="00000000" w:rsidP="00000000" w:rsidRDefault="00000000" w:rsidRPr="00000000" w14:paraId="000002EC">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Inventories of furniture and equipment</w:t>
            </w:r>
            <w:r w:rsidDel="00000000" w:rsidR="00000000" w:rsidRPr="00000000">
              <w:rPr>
                <w:rtl w:val="0"/>
              </w:rPr>
            </w:r>
          </w:p>
        </w:tc>
        <w:tc>
          <w:tcPr>
            <w:shd w:fill="ffffff" w:val="clear"/>
          </w:tcPr>
          <w:p w:rsidR="00000000" w:rsidDel="00000000" w:rsidP="00000000" w:rsidRDefault="00000000" w:rsidRPr="00000000" w14:paraId="000002E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2E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2E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F0">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2F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3.2.2</w:t>
            </w:r>
            <w:r w:rsidDel="00000000" w:rsidR="00000000" w:rsidRPr="00000000">
              <w:rPr>
                <w:rtl w:val="0"/>
              </w:rPr>
            </w:r>
          </w:p>
        </w:tc>
        <w:tc>
          <w:tcPr>
            <w:shd w:fill="ffffff" w:val="clear"/>
          </w:tcPr>
          <w:p w:rsidR="00000000" w:rsidDel="00000000" w:rsidP="00000000" w:rsidRDefault="00000000" w:rsidRPr="00000000" w14:paraId="000002F2">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Burglary, theft and vandalism report forms</w:t>
            </w:r>
            <w:r w:rsidDel="00000000" w:rsidR="00000000" w:rsidRPr="00000000">
              <w:rPr>
                <w:rtl w:val="0"/>
              </w:rPr>
            </w:r>
          </w:p>
        </w:tc>
        <w:tc>
          <w:tcPr>
            <w:shd w:fill="ffffff" w:val="clear"/>
          </w:tcPr>
          <w:p w:rsidR="00000000" w:rsidDel="00000000" w:rsidP="00000000" w:rsidRDefault="00000000" w:rsidRPr="00000000" w14:paraId="000002F3">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2F4">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2F5">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2F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2F7">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17"/>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F8">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3.3 Accounts and Statements including Budget Management</w:t>
            </w:r>
          </w:p>
        </w:tc>
      </w:tr>
      <w:tr>
        <w:trPr>
          <w:cantSplit w:val="1"/>
          <w:trHeight w:val="144" w:hRule="atLeast"/>
          <w:tblHeader w:val="0"/>
        </w:trPr>
        <w:tc>
          <w:tcPr>
            <w:shd w:fill="f2f2f2" w:val="clear"/>
          </w:tcPr>
          <w:p w:rsidR="00000000" w:rsidDel="00000000" w:rsidP="00000000" w:rsidRDefault="00000000" w:rsidRPr="00000000" w14:paraId="000002FE">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2FF">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300">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301">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302">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303">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304">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305">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3.3.1</w:t>
            </w:r>
            <w:r w:rsidDel="00000000" w:rsidR="00000000" w:rsidRPr="00000000">
              <w:rPr>
                <w:rtl w:val="0"/>
              </w:rPr>
            </w:r>
          </w:p>
        </w:tc>
        <w:tc>
          <w:tcPr>
            <w:shd w:fill="ffffff" w:val="clear"/>
          </w:tcPr>
          <w:p w:rsidR="00000000" w:rsidDel="00000000" w:rsidP="00000000" w:rsidRDefault="00000000" w:rsidRPr="00000000" w14:paraId="00000306">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Annual Accounts</w:t>
            </w:r>
            <w:r w:rsidDel="00000000" w:rsidR="00000000" w:rsidRPr="00000000">
              <w:rPr>
                <w:rtl w:val="0"/>
              </w:rPr>
            </w:r>
          </w:p>
        </w:tc>
        <w:tc>
          <w:tcPr>
            <w:shd w:fill="ffffff" w:val="clear"/>
          </w:tcPr>
          <w:p w:rsidR="00000000" w:rsidDel="00000000" w:rsidP="00000000" w:rsidRDefault="00000000" w:rsidRPr="00000000" w14:paraId="0000030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08">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309">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STANDARD DISPOSAL</w:t>
            </w:r>
            <w:r w:rsidDel="00000000" w:rsidR="00000000" w:rsidRPr="00000000">
              <w:rPr>
                <w:rtl w:val="0"/>
              </w:rPr>
            </w:r>
          </w:p>
        </w:tc>
        <w:tc>
          <w:tcPr>
            <w:shd w:fill="ffffff" w:val="clear"/>
          </w:tcPr>
          <w:p w:rsidR="00000000" w:rsidDel="00000000" w:rsidP="00000000" w:rsidRDefault="00000000" w:rsidRPr="00000000" w14:paraId="0000030A">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0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3.3.2</w:t>
            </w:r>
            <w:r w:rsidDel="00000000" w:rsidR="00000000" w:rsidRPr="00000000">
              <w:rPr>
                <w:rtl w:val="0"/>
              </w:rPr>
            </w:r>
          </w:p>
        </w:tc>
        <w:tc>
          <w:tcPr>
            <w:shd w:fill="ffffff" w:val="clear"/>
          </w:tcPr>
          <w:p w:rsidR="00000000" w:rsidDel="00000000" w:rsidP="00000000" w:rsidRDefault="00000000" w:rsidRPr="00000000" w14:paraId="0000030C">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Loans and grants managed by the school</w:t>
            </w:r>
            <w:r w:rsidDel="00000000" w:rsidR="00000000" w:rsidRPr="00000000">
              <w:rPr>
                <w:rtl w:val="0"/>
              </w:rPr>
            </w:r>
          </w:p>
        </w:tc>
        <w:tc>
          <w:tcPr>
            <w:shd w:fill="ffffff" w:val="clear"/>
          </w:tcPr>
          <w:p w:rsidR="00000000" w:rsidDel="00000000" w:rsidP="00000000" w:rsidRDefault="00000000" w:rsidRPr="00000000" w14:paraId="0000030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0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last payment on the loan + 12 years then REVIEW</w:t>
            </w:r>
            <w:r w:rsidDel="00000000" w:rsidR="00000000" w:rsidRPr="00000000">
              <w:rPr>
                <w:rtl w:val="0"/>
              </w:rPr>
            </w:r>
          </w:p>
        </w:tc>
        <w:tc>
          <w:tcPr>
            <w:shd w:fill="ffffff" w:val="clear"/>
          </w:tcPr>
          <w:p w:rsidR="00000000" w:rsidDel="00000000" w:rsidP="00000000" w:rsidRDefault="00000000" w:rsidRPr="00000000" w14:paraId="0000030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10">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1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3.3.3</w:t>
            </w:r>
            <w:r w:rsidDel="00000000" w:rsidR="00000000" w:rsidRPr="00000000">
              <w:rPr>
                <w:rtl w:val="0"/>
              </w:rPr>
            </w:r>
          </w:p>
        </w:tc>
        <w:tc>
          <w:tcPr>
            <w:shd w:fill="ffffff" w:val="clear"/>
          </w:tcPr>
          <w:p w:rsidR="00000000" w:rsidDel="00000000" w:rsidP="00000000" w:rsidRDefault="00000000" w:rsidRPr="00000000" w14:paraId="00000312">
            <w:pPr>
              <w:widowControl w:val="0"/>
              <w:spacing w:after="120" w:before="120" w:lineRule="auto"/>
              <w:ind w:left="10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Student Grant applications</w:t>
            </w:r>
            <w:r w:rsidDel="00000000" w:rsidR="00000000" w:rsidRPr="00000000">
              <w:rPr>
                <w:rtl w:val="0"/>
              </w:rPr>
            </w:r>
          </w:p>
        </w:tc>
        <w:tc>
          <w:tcPr>
            <w:shd w:fill="ffffff" w:val="clear"/>
          </w:tcPr>
          <w:p w:rsidR="00000000" w:rsidDel="00000000" w:rsidP="00000000" w:rsidRDefault="00000000" w:rsidRPr="00000000" w14:paraId="00000313">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314">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+ 3 years</w:t>
            </w:r>
            <w:r w:rsidDel="00000000" w:rsidR="00000000" w:rsidRPr="00000000">
              <w:rPr>
                <w:rtl w:val="0"/>
              </w:rPr>
            </w:r>
          </w:p>
        </w:tc>
        <w:tc>
          <w:tcPr>
            <w:shd w:fill="ffffff" w:val="clear"/>
          </w:tcPr>
          <w:p w:rsidR="00000000" w:rsidDel="00000000" w:rsidP="00000000" w:rsidRDefault="00000000" w:rsidRPr="00000000" w14:paraId="00000315">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1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17">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3.3.4</w:t>
            </w:r>
            <w:r w:rsidDel="00000000" w:rsidR="00000000" w:rsidRPr="00000000">
              <w:rPr>
                <w:rtl w:val="0"/>
              </w:rPr>
            </w:r>
          </w:p>
        </w:tc>
        <w:tc>
          <w:tcPr>
            <w:shd w:fill="ffffff" w:val="clear"/>
          </w:tcPr>
          <w:p w:rsidR="00000000" w:rsidDel="00000000" w:rsidP="00000000" w:rsidRDefault="00000000" w:rsidRPr="00000000" w14:paraId="00000318">
            <w:pPr>
              <w:widowControl w:val="0"/>
              <w:spacing w:after="120" w:before="120" w:lineRule="auto"/>
              <w:ind w:left="5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All records relating to the creation and management of budgets including the Annual Budget statement and background papers</w:t>
            </w:r>
            <w:r w:rsidDel="00000000" w:rsidR="00000000" w:rsidRPr="00000000">
              <w:rPr>
                <w:rtl w:val="0"/>
              </w:rPr>
            </w:r>
          </w:p>
        </w:tc>
        <w:tc>
          <w:tcPr>
            <w:shd w:fill="ffffff" w:val="clear"/>
          </w:tcPr>
          <w:p w:rsidR="00000000" w:rsidDel="00000000" w:rsidP="00000000" w:rsidRDefault="00000000" w:rsidRPr="00000000" w14:paraId="00000319">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1A">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Life of the budget + 3 years</w:t>
            </w:r>
            <w:r w:rsidDel="00000000" w:rsidR="00000000" w:rsidRPr="00000000">
              <w:rPr>
                <w:rtl w:val="0"/>
              </w:rPr>
            </w:r>
          </w:p>
        </w:tc>
        <w:tc>
          <w:tcPr>
            <w:shd w:fill="ffffff" w:val="clear"/>
          </w:tcPr>
          <w:p w:rsidR="00000000" w:rsidDel="00000000" w:rsidP="00000000" w:rsidRDefault="00000000" w:rsidRPr="00000000" w14:paraId="0000031B">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1C">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1D">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3.3.5</w:t>
            </w:r>
            <w:r w:rsidDel="00000000" w:rsidR="00000000" w:rsidRPr="00000000">
              <w:rPr>
                <w:rtl w:val="0"/>
              </w:rPr>
            </w:r>
          </w:p>
        </w:tc>
        <w:tc>
          <w:tcPr>
            <w:shd w:fill="ffffff" w:val="clear"/>
          </w:tcPr>
          <w:p w:rsidR="00000000" w:rsidDel="00000000" w:rsidP="00000000" w:rsidRDefault="00000000" w:rsidRPr="00000000" w14:paraId="0000031E">
            <w:pPr>
              <w:widowControl w:val="0"/>
              <w:spacing w:after="120" w:before="120" w:lineRule="auto"/>
              <w:ind w:left="5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Invoices, receipts, order books and requisitions, delivery notices</w:t>
            </w:r>
            <w:r w:rsidDel="00000000" w:rsidR="00000000" w:rsidRPr="00000000">
              <w:rPr>
                <w:rtl w:val="0"/>
              </w:rPr>
            </w:r>
          </w:p>
        </w:tc>
        <w:tc>
          <w:tcPr>
            <w:shd w:fill="ffffff" w:val="clear"/>
          </w:tcPr>
          <w:p w:rsidR="00000000" w:rsidDel="00000000" w:rsidP="00000000" w:rsidRDefault="00000000" w:rsidRPr="00000000" w14:paraId="0000031F">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20">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financial year + 6 years</w:t>
            </w:r>
            <w:r w:rsidDel="00000000" w:rsidR="00000000" w:rsidRPr="00000000">
              <w:rPr>
                <w:rtl w:val="0"/>
              </w:rPr>
            </w:r>
          </w:p>
        </w:tc>
        <w:tc>
          <w:tcPr>
            <w:shd w:fill="ffffff" w:val="clear"/>
          </w:tcPr>
          <w:p w:rsidR="00000000" w:rsidDel="00000000" w:rsidP="00000000" w:rsidRDefault="00000000" w:rsidRPr="00000000" w14:paraId="00000321">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22">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23">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3.3.6</w:t>
            </w:r>
            <w:r w:rsidDel="00000000" w:rsidR="00000000" w:rsidRPr="00000000">
              <w:rPr>
                <w:rtl w:val="0"/>
              </w:rPr>
            </w:r>
          </w:p>
        </w:tc>
        <w:tc>
          <w:tcPr>
            <w:shd w:fill="ffffff" w:val="clear"/>
          </w:tcPr>
          <w:p w:rsidR="00000000" w:rsidDel="00000000" w:rsidP="00000000" w:rsidRDefault="00000000" w:rsidRPr="00000000" w14:paraId="00000324">
            <w:pPr>
              <w:widowControl w:val="0"/>
              <w:spacing w:after="120" w:before="120" w:lineRule="auto"/>
              <w:ind w:left="5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relating to the collection and banking of monies</w:t>
            </w:r>
            <w:r w:rsidDel="00000000" w:rsidR="00000000" w:rsidRPr="00000000">
              <w:rPr>
                <w:rtl w:val="0"/>
              </w:rPr>
            </w:r>
          </w:p>
        </w:tc>
        <w:tc>
          <w:tcPr>
            <w:shd w:fill="ffffff" w:val="clear"/>
          </w:tcPr>
          <w:p w:rsidR="00000000" w:rsidDel="00000000" w:rsidP="00000000" w:rsidRDefault="00000000" w:rsidRPr="00000000" w14:paraId="00000325">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26">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financial year + 6 years</w:t>
            </w:r>
            <w:r w:rsidDel="00000000" w:rsidR="00000000" w:rsidRPr="00000000">
              <w:rPr>
                <w:rtl w:val="0"/>
              </w:rPr>
            </w:r>
          </w:p>
        </w:tc>
        <w:tc>
          <w:tcPr>
            <w:shd w:fill="ffffff" w:val="clear"/>
          </w:tcPr>
          <w:p w:rsidR="00000000" w:rsidDel="00000000" w:rsidP="00000000" w:rsidRDefault="00000000" w:rsidRPr="00000000" w14:paraId="00000327">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28">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29">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3.3.7</w:t>
            </w:r>
            <w:r w:rsidDel="00000000" w:rsidR="00000000" w:rsidRPr="00000000">
              <w:rPr>
                <w:rtl w:val="0"/>
              </w:rPr>
            </w:r>
          </w:p>
        </w:tc>
        <w:tc>
          <w:tcPr>
            <w:shd w:fill="ffffff" w:val="clear"/>
          </w:tcPr>
          <w:p w:rsidR="00000000" w:rsidDel="00000000" w:rsidP="00000000" w:rsidRDefault="00000000" w:rsidRPr="00000000" w14:paraId="0000032A">
            <w:pPr>
              <w:widowControl w:val="0"/>
              <w:spacing w:after="120" w:before="120" w:lineRule="auto"/>
              <w:ind w:left="55"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relating to the identification and collection of debt</w:t>
            </w:r>
            <w:r w:rsidDel="00000000" w:rsidR="00000000" w:rsidRPr="00000000">
              <w:rPr>
                <w:rtl w:val="0"/>
              </w:rPr>
            </w:r>
          </w:p>
        </w:tc>
        <w:tc>
          <w:tcPr>
            <w:shd w:fill="ffffff" w:val="clear"/>
          </w:tcPr>
          <w:p w:rsidR="00000000" w:rsidDel="00000000" w:rsidP="00000000" w:rsidRDefault="00000000" w:rsidRPr="00000000" w14:paraId="0000032B">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2C">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financial year + 6 years</w:t>
            </w:r>
            <w:r w:rsidDel="00000000" w:rsidR="00000000" w:rsidRPr="00000000">
              <w:rPr>
                <w:rtl w:val="0"/>
              </w:rPr>
            </w:r>
          </w:p>
        </w:tc>
        <w:tc>
          <w:tcPr>
            <w:shd w:fill="ffffff" w:val="clear"/>
          </w:tcPr>
          <w:p w:rsidR="00000000" w:rsidDel="00000000" w:rsidP="00000000" w:rsidRDefault="00000000" w:rsidRPr="00000000" w14:paraId="0000032D">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2E">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32F">
      <w:pPr>
        <w:widowControl w:val="0"/>
        <w:tabs>
          <w:tab w:val="left" w:leader="none" w:pos="355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330">
      <w:pPr>
        <w:widowControl w:val="0"/>
        <w:tabs>
          <w:tab w:val="left" w:leader="none" w:pos="355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18"/>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31">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3.4 Contract Management</w:t>
            </w:r>
          </w:p>
        </w:tc>
      </w:tr>
      <w:tr>
        <w:trPr>
          <w:cantSplit w:val="1"/>
          <w:trHeight w:val="144" w:hRule="atLeast"/>
          <w:tblHeader w:val="0"/>
        </w:trPr>
        <w:tc>
          <w:tcPr>
            <w:shd w:fill="f2f2f2" w:val="clear"/>
          </w:tcPr>
          <w:p w:rsidR="00000000" w:rsidDel="00000000" w:rsidP="00000000" w:rsidRDefault="00000000" w:rsidRPr="00000000" w14:paraId="00000337">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338">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339">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33A">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33B">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33C">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33D">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33E">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3.4.1</w:t>
            </w:r>
            <w:r w:rsidDel="00000000" w:rsidR="00000000" w:rsidRPr="00000000">
              <w:rPr>
                <w:rtl w:val="0"/>
              </w:rPr>
            </w:r>
          </w:p>
        </w:tc>
        <w:tc>
          <w:tcPr>
            <w:shd w:fill="ffffff" w:val="clear"/>
          </w:tcPr>
          <w:p w:rsidR="00000000" w:rsidDel="00000000" w:rsidP="00000000" w:rsidRDefault="00000000" w:rsidRPr="00000000" w14:paraId="0000033F">
            <w:pPr>
              <w:widowControl w:val="0"/>
              <w:spacing w:after="120" w:before="120" w:lineRule="auto"/>
              <w:ind w:left="101"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All records relating to the management of contracts under seal</w:t>
            </w:r>
            <w:r w:rsidDel="00000000" w:rsidR="00000000" w:rsidRPr="00000000">
              <w:rPr>
                <w:rtl w:val="0"/>
              </w:rPr>
            </w:r>
          </w:p>
        </w:tc>
        <w:tc>
          <w:tcPr>
            <w:shd w:fill="ffffff" w:val="clear"/>
          </w:tcPr>
          <w:p w:rsidR="00000000" w:rsidDel="00000000" w:rsidP="00000000" w:rsidRDefault="00000000" w:rsidRPr="00000000" w14:paraId="00000340">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41">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Last payment on the contract + 12 years</w:t>
            </w:r>
            <w:r w:rsidDel="00000000" w:rsidR="00000000" w:rsidRPr="00000000">
              <w:rPr>
                <w:rtl w:val="0"/>
              </w:rPr>
            </w:r>
          </w:p>
        </w:tc>
        <w:tc>
          <w:tcPr>
            <w:shd w:fill="ffffff" w:val="clear"/>
          </w:tcPr>
          <w:p w:rsidR="00000000" w:rsidDel="00000000" w:rsidP="00000000" w:rsidRDefault="00000000" w:rsidRPr="00000000" w14:paraId="00000342">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43">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44">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3.4.2</w:t>
            </w:r>
            <w:r w:rsidDel="00000000" w:rsidR="00000000" w:rsidRPr="00000000">
              <w:rPr>
                <w:rtl w:val="0"/>
              </w:rPr>
            </w:r>
          </w:p>
        </w:tc>
        <w:tc>
          <w:tcPr>
            <w:shd w:fill="ffffff" w:val="clear"/>
          </w:tcPr>
          <w:p w:rsidR="00000000" w:rsidDel="00000000" w:rsidP="00000000" w:rsidRDefault="00000000" w:rsidRPr="00000000" w14:paraId="00000345">
            <w:pPr>
              <w:widowControl w:val="0"/>
              <w:spacing w:after="120" w:before="120" w:lineRule="auto"/>
              <w:ind w:left="101"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All records relating to the management of contracts under signature</w:t>
            </w:r>
            <w:r w:rsidDel="00000000" w:rsidR="00000000" w:rsidRPr="00000000">
              <w:rPr>
                <w:rtl w:val="0"/>
              </w:rPr>
            </w:r>
          </w:p>
        </w:tc>
        <w:tc>
          <w:tcPr>
            <w:shd w:fill="ffffff" w:val="clear"/>
          </w:tcPr>
          <w:p w:rsidR="00000000" w:rsidDel="00000000" w:rsidP="00000000" w:rsidRDefault="00000000" w:rsidRPr="00000000" w14:paraId="00000346">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47">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Last payment on the contract + 6 years</w:t>
            </w:r>
            <w:r w:rsidDel="00000000" w:rsidR="00000000" w:rsidRPr="00000000">
              <w:rPr>
                <w:rtl w:val="0"/>
              </w:rPr>
            </w:r>
          </w:p>
        </w:tc>
        <w:tc>
          <w:tcPr>
            <w:shd w:fill="ffffff" w:val="clear"/>
          </w:tcPr>
          <w:p w:rsidR="00000000" w:rsidDel="00000000" w:rsidP="00000000" w:rsidRDefault="00000000" w:rsidRPr="00000000" w14:paraId="00000348">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49">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4A">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3.4.3</w:t>
            </w:r>
            <w:r w:rsidDel="00000000" w:rsidR="00000000" w:rsidRPr="00000000">
              <w:rPr>
                <w:rtl w:val="0"/>
              </w:rPr>
            </w:r>
          </w:p>
        </w:tc>
        <w:tc>
          <w:tcPr>
            <w:shd w:fill="ffffff" w:val="clear"/>
          </w:tcPr>
          <w:p w:rsidR="00000000" w:rsidDel="00000000" w:rsidP="00000000" w:rsidRDefault="00000000" w:rsidRPr="00000000" w14:paraId="0000034B">
            <w:pPr>
              <w:widowControl w:val="0"/>
              <w:spacing w:after="120" w:before="120" w:lineRule="auto"/>
              <w:ind w:left="101" w:right="7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relating to the monitoring of contracts</w:t>
            </w:r>
            <w:r w:rsidDel="00000000" w:rsidR="00000000" w:rsidRPr="00000000">
              <w:rPr>
                <w:rtl w:val="0"/>
              </w:rPr>
            </w:r>
          </w:p>
        </w:tc>
        <w:tc>
          <w:tcPr>
            <w:shd w:fill="ffffff" w:val="clear"/>
          </w:tcPr>
          <w:p w:rsidR="00000000" w:rsidDel="00000000" w:rsidP="00000000" w:rsidRDefault="00000000" w:rsidRPr="00000000" w14:paraId="0000034C">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4D">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+ 2 years</w:t>
            </w:r>
            <w:r w:rsidDel="00000000" w:rsidR="00000000" w:rsidRPr="00000000">
              <w:rPr>
                <w:rtl w:val="0"/>
              </w:rPr>
            </w:r>
          </w:p>
        </w:tc>
        <w:tc>
          <w:tcPr>
            <w:shd w:fill="ffffff" w:val="clear"/>
          </w:tcPr>
          <w:p w:rsidR="00000000" w:rsidDel="00000000" w:rsidP="00000000" w:rsidRDefault="00000000" w:rsidRPr="00000000" w14:paraId="0000034E">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4F">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350">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19"/>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51">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3.5 School Fund</w:t>
            </w:r>
          </w:p>
        </w:tc>
      </w:tr>
      <w:tr>
        <w:trPr>
          <w:cantSplit w:val="1"/>
          <w:trHeight w:val="144" w:hRule="atLeast"/>
          <w:tblHeader w:val="0"/>
        </w:trPr>
        <w:tc>
          <w:tcPr>
            <w:shd w:fill="f2f2f2" w:val="clear"/>
          </w:tcPr>
          <w:p w:rsidR="00000000" w:rsidDel="00000000" w:rsidP="00000000" w:rsidRDefault="00000000" w:rsidRPr="00000000" w14:paraId="00000357">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358">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359">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35A">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35B">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35C">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35D">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35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3.5.1</w:t>
            </w:r>
            <w:r w:rsidDel="00000000" w:rsidR="00000000" w:rsidRPr="00000000">
              <w:rPr>
                <w:rtl w:val="0"/>
              </w:rPr>
            </w:r>
          </w:p>
        </w:tc>
        <w:tc>
          <w:tcPr>
            <w:shd w:fill="ffffff" w:val="clear"/>
          </w:tcPr>
          <w:p w:rsidR="00000000" w:rsidDel="00000000" w:rsidP="00000000" w:rsidRDefault="00000000" w:rsidRPr="00000000" w14:paraId="0000035F">
            <w:pPr>
              <w:widowControl w:val="0"/>
              <w:spacing w:after="120" w:before="120" w:lineRule="auto"/>
              <w:ind w:left="105" w:right="7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 Fund - Cheque books</w:t>
            </w:r>
            <w:r w:rsidDel="00000000" w:rsidR="00000000" w:rsidRPr="00000000">
              <w:rPr>
                <w:rtl w:val="0"/>
              </w:rPr>
            </w:r>
          </w:p>
        </w:tc>
        <w:tc>
          <w:tcPr>
            <w:shd w:fill="ffffff" w:val="clear"/>
          </w:tcPr>
          <w:p w:rsidR="00000000" w:rsidDel="00000000" w:rsidP="00000000" w:rsidRDefault="00000000" w:rsidRPr="00000000" w14:paraId="00000360">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6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362">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63">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64">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3.5.2</w:t>
            </w:r>
            <w:r w:rsidDel="00000000" w:rsidR="00000000" w:rsidRPr="00000000">
              <w:rPr>
                <w:rtl w:val="0"/>
              </w:rPr>
            </w:r>
          </w:p>
        </w:tc>
        <w:tc>
          <w:tcPr>
            <w:shd w:fill="ffffff" w:val="clear"/>
          </w:tcPr>
          <w:p w:rsidR="00000000" w:rsidDel="00000000" w:rsidP="00000000" w:rsidRDefault="00000000" w:rsidRPr="00000000" w14:paraId="00000365">
            <w:pPr>
              <w:widowControl w:val="0"/>
              <w:spacing w:after="120" w:before="120" w:lineRule="auto"/>
              <w:ind w:left="105" w:right="7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 Fund - Paying in books</w:t>
            </w:r>
            <w:r w:rsidDel="00000000" w:rsidR="00000000" w:rsidRPr="00000000">
              <w:rPr>
                <w:rtl w:val="0"/>
              </w:rPr>
            </w:r>
          </w:p>
        </w:tc>
        <w:tc>
          <w:tcPr>
            <w:shd w:fill="ffffff" w:val="clear"/>
          </w:tcPr>
          <w:p w:rsidR="00000000" w:rsidDel="00000000" w:rsidP="00000000" w:rsidRDefault="00000000" w:rsidRPr="00000000" w14:paraId="00000366">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6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368">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69">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6A">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3.5.3</w:t>
            </w:r>
            <w:r w:rsidDel="00000000" w:rsidR="00000000" w:rsidRPr="00000000">
              <w:rPr>
                <w:rtl w:val="0"/>
              </w:rPr>
            </w:r>
          </w:p>
        </w:tc>
        <w:tc>
          <w:tcPr>
            <w:shd w:fill="ffffff" w:val="clear"/>
          </w:tcPr>
          <w:p w:rsidR="00000000" w:rsidDel="00000000" w:rsidP="00000000" w:rsidRDefault="00000000" w:rsidRPr="00000000" w14:paraId="0000036B">
            <w:pPr>
              <w:widowControl w:val="0"/>
              <w:spacing w:after="120" w:before="120" w:lineRule="auto"/>
              <w:ind w:left="105" w:right="7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 Fund – Ledger</w:t>
            </w:r>
            <w:r w:rsidDel="00000000" w:rsidR="00000000" w:rsidRPr="00000000">
              <w:rPr>
                <w:rtl w:val="0"/>
              </w:rPr>
            </w:r>
          </w:p>
        </w:tc>
        <w:tc>
          <w:tcPr>
            <w:shd w:fill="ffffff" w:val="clear"/>
          </w:tcPr>
          <w:p w:rsidR="00000000" w:rsidDel="00000000" w:rsidP="00000000" w:rsidRDefault="00000000" w:rsidRPr="00000000" w14:paraId="0000036C">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6D">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36E">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6F">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70">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3.5.4</w:t>
            </w:r>
            <w:r w:rsidDel="00000000" w:rsidR="00000000" w:rsidRPr="00000000">
              <w:rPr>
                <w:rtl w:val="0"/>
              </w:rPr>
            </w:r>
          </w:p>
        </w:tc>
        <w:tc>
          <w:tcPr>
            <w:shd w:fill="ffffff" w:val="clear"/>
          </w:tcPr>
          <w:p w:rsidR="00000000" w:rsidDel="00000000" w:rsidP="00000000" w:rsidRDefault="00000000" w:rsidRPr="00000000" w14:paraId="00000371">
            <w:pPr>
              <w:widowControl w:val="0"/>
              <w:spacing w:after="120" w:before="120" w:lineRule="auto"/>
              <w:ind w:left="55" w:right="7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 Fund – Invoices</w:t>
            </w:r>
            <w:r w:rsidDel="00000000" w:rsidR="00000000" w:rsidRPr="00000000">
              <w:rPr>
                <w:rtl w:val="0"/>
              </w:rPr>
            </w:r>
          </w:p>
        </w:tc>
        <w:tc>
          <w:tcPr>
            <w:shd w:fill="ffffff" w:val="clear"/>
          </w:tcPr>
          <w:p w:rsidR="00000000" w:rsidDel="00000000" w:rsidP="00000000" w:rsidRDefault="00000000" w:rsidRPr="00000000" w14:paraId="00000372">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73">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374">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75">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76">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3.5.5</w:t>
            </w:r>
            <w:r w:rsidDel="00000000" w:rsidR="00000000" w:rsidRPr="00000000">
              <w:rPr>
                <w:rtl w:val="0"/>
              </w:rPr>
            </w:r>
          </w:p>
        </w:tc>
        <w:tc>
          <w:tcPr>
            <w:shd w:fill="ffffff" w:val="clear"/>
          </w:tcPr>
          <w:p w:rsidR="00000000" w:rsidDel="00000000" w:rsidP="00000000" w:rsidRDefault="00000000" w:rsidRPr="00000000" w14:paraId="00000377">
            <w:pPr>
              <w:widowControl w:val="0"/>
              <w:spacing w:after="120" w:before="120" w:lineRule="auto"/>
              <w:ind w:left="55" w:right="7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 Fund – Receipts</w:t>
            </w:r>
            <w:r w:rsidDel="00000000" w:rsidR="00000000" w:rsidRPr="00000000">
              <w:rPr>
                <w:rtl w:val="0"/>
              </w:rPr>
            </w:r>
          </w:p>
        </w:tc>
        <w:tc>
          <w:tcPr>
            <w:shd w:fill="ffffff" w:val="clear"/>
          </w:tcPr>
          <w:p w:rsidR="00000000" w:rsidDel="00000000" w:rsidP="00000000" w:rsidRDefault="00000000" w:rsidRPr="00000000" w14:paraId="00000378">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79">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37A">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7B">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7C">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3.5.6</w:t>
            </w:r>
            <w:r w:rsidDel="00000000" w:rsidR="00000000" w:rsidRPr="00000000">
              <w:rPr>
                <w:rtl w:val="0"/>
              </w:rPr>
            </w:r>
          </w:p>
        </w:tc>
        <w:tc>
          <w:tcPr>
            <w:shd w:fill="ffffff" w:val="clear"/>
          </w:tcPr>
          <w:p w:rsidR="00000000" w:rsidDel="00000000" w:rsidP="00000000" w:rsidRDefault="00000000" w:rsidRPr="00000000" w14:paraId="0000037D">
            <w:pPr>
              <w:widowControl w:val="0"/>
              <w:spacing w:after="120" w:before="120" w:lineRule="auto"/>
              <w:ind w:left="55" w:right="7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 Fund - Bank statements</w:t>
            </w:r>
            <w:r w:rsidDel="00000000" w:rsidR="00000000" w:rsidRPr="00000000">
              <w:rPr>
                <w:rtl w:val="0"/>
              </w:rPr>
            </w:r>
          </w:p>
        </w:tc>
        <w:tc>
          <w:tcPr>
            <w:shd w:fill="ffffff" w:val="clear"/>
          </w:tcPr>
          <w:p w:rsidR="00000000" w:rsidDel="00000000" w:rsidP="00000000" w:rsidRDefault="00000000" w:rsidRPr="00000000" w14:paraId="0000037E">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7F">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380">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81">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82">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3.5.7</w:t>
            </w:r>
            <w:r w:rsidDel="00000000" w:rsidR="00000000" w:rsidRPr="00000000">
              <w:rPr>
                <w:rtl w:val="0"/>
              </w:rPr>
            </w:r>
          </w:p>
        </w:tc>
        <w:tc>
          <w:tcPr>
            <w:shd w:fill="ffffff" w:val="clear"/>
          </w:tcPr>
          <w:p w:rsidR="00000000" w:rsidDel="00000000" w:rsidP="00000000" w:rsidRDefault="00000000" w:rsidRPr="00000000" w14:paraId="00000383">
            <w:pPr>
              <w:widowControl w:val="0"/>
              <w:spacing w:after="120" w:before="120" w:lineRule="auto"/>
              <w:ind w:left="55" w:right="7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 Fund – Journey Books</w:t>
            </w:r>
            <w:r w:rsidDel="00000000" w:rsidR="00000000" w:rsidRPr="00000000">
              <w:rPr>
                <w:rtl w:val="0"/>
              </w:rPr>
            </w:r>
          </w:p>
        </w:tc>
        <w:tc>
          <w:tcPr>
            <w:shd w:fill="ffffff" w:val="clear"/>
          </w:tcPr>
          <w:p w:rsidR="00000000" w:rsidDel="00000000" w:rsidP="00000000" w:rsidRDefault="00000000" w:rsidRPr="00000000" w14:paraId="00000384">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85">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386">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87">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388">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20"/>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89">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3.6 School Meals</w:t>
            </w:r>
          </w:p>
        </w:tc>
      </w:tr>
      <w:tr>
        <w:trPr>
          <w:cantSplit w:val="1"/>
          <w:trHeight w:val="144" w:hRule="atLeast"/>
          <w:tblHeader w:val="0"/>
        </w:trPr>
        <w:tc>
          <w:tcPr>
            <w:shd w:fill="f2f2f2" w:val="clear"/>
          </w:tcPr>
          <w:p w:rsidR="00000000" w:rsidDel="00000000" w:rsidP="00000000" w:rsidRDefault="00000000" w:rsidRPr="00000000" w14:paraId="0000038F">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390">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391">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392">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393">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394">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395">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396">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3.6.1</w:t>
            </w:r>
            <w:r w:rsidDel="00000000" w:rsidR="00000000" w:rsidRPr="00000000">
              <w:rPr>
                <w:rtl w:val="0"/>
              </w:rPr>
            </w:r>
          </w:p>
        </w:tc>
        <w:tc>
          <w:tcPr>
            <w:shd w:fill="ffffff" w:val="clear"/>
          </w:tcPr>
          <w:p w:rsidR="00000000" w:rsidDel="00000000" w:rsidP="00000000" w:rsidRDefault="00000000" w:rsidRPr="00000000" w14:paraId="0000039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Free School Meals Registers</w:t>
            </w:r>
            <w:r w:rsidDel="00000000" w:rsidR="00000000" w:rsidRPr="00000000">
              <w:rPr>
                <w:rtl w:val="0"/>
              </w:rPr>
            </w:r>
          </w:p>
        </w:tc>
        <w:tc>
          <w:tcPr>
            <w:shd w:fill="ffffff" w:val="clear"/>
          </w:tcPr>
          <w:p w:rsidR="00000000" w:rsidDel="00000000" w:rsidP="00000000" w:rsidRDefault="00000000" w:rsidRPr="00000000" w14:paraId="00000398">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399">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39A">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9B">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9C">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3.6.2</w:t>
            </w:r>
            <w:r w:rsidDel="00000000" w:rsidR="00000000" w:rsidRPr="00000000">
              <w:rPr>
                <w:rtl w:val="0"/>
              </w:rPr>
            </w:r>
          </w:p>
        </w:tc>
        <w:tc>
          <w:tcPr>
            <w:shd w:fill="ffffff" w:val="clear"/>
          </w:tcPr>
          <w:p w:rsidR="00000000" w:rsidDel="00000000" w:rsidP="00000000" w:rsidRDefault="00000000" w:rsidRPr="00000000" w14:paraId="0000039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 Meals Registers</w:t>
            </w:r>
            <w:r w:rsidDel="00000000" w:rsidR="00000000" w:rsidRPr="00000000">
              <w:rPr>
                <w:rtl w:val="0"/>
              </w:rPr>
            </w:r>
          </w:p>
        </w:tc>
        <w:tc>
          <w:tcPr>
            <w:shd w:fill="ffffff" w:val="clear"/>
          </w:tcPr>
          <w:p w:rsidR="00000000" w:rsidDel="00000000" w:rsidP="00000000" w:rsidRDefault="00000000" w:rsidRPr="00000000" w14:paraId="0000039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39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+ 3 years</w:t>
            </w:r>
            <w:r w:rsidDel="00000000" w:rsidR="00000000" w:rsidRPr="00000000">
              <w:rPr>
                <w:rtl w:val="0"/>
              </w:rPr>
            </w:r>
          </w:p>
        </w:tc>
        <w:tc>
          <w:tcPr>
            <w:shd w:fill="ffffff" w:val="clear"/>
          </w:tcPr>
          <w:p w:rsidR="00000000" w:rsidDel="00000000" w:rsidP="00000000" w:rsidRDefault="00000000" w:rsidRPr="00000000" w14:paraId="000003A0">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A1">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A2">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3.6.3</w:t>
            </w:r>
            <w:r w:rsidDel="00000000" w:rsidR="00000000" w:rsidRPr="00000000">
              <w:rPr>
                <w:rtl w:val="0"/>
              </w:rPr>
            </w:r>
          </w:p>
        </w:tc>
        <w:tc>
          <w:tcPr>
            <w:shd w:fill="ffffff" w:val="clear"/>
          </w:tcPr>
          <w:p w:rsidR="00000000" w:rsidDel="00000000" w:rsidP="00000000" w:rsidRDefault="00000000" w:rsidRPr="00000000" w14:paraId="000003A3">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 Meals Summary Sheets</w:t>
            </w:r>
            <w:r w:rsidDel="00000000" w:rsidR="00000000" w:rsidRPr="00000000">
              <w:rPr>
                <w:rtl w:val="0"/>
              </w:rPr>
            </w:r>
          </w:p>
        </w:tc>
        <w:tc>
          <w:tcPr>
            <w:shd w:fill="ffffff" w:val="clear"/>
          </w:tcPr>
          <w:p w:rsidR="00000000" w:rsidDel="00000000" w:rsidP="00000000" w:rsidRDefault="00000000" w:rsidRPr="00000000" w14:paraId="000003A4">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A5">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+ 3 years</w:t>
            </w:r>
            <w:r w:rsidDel="00000000" w:rsidR="00000000" w:rsidRPr="00000000">
              <w:rPr>
                <w:rtl w:val="0"/>
              </w:rPr>
            </w:r>
          </w:p>
        </w:tc>
        <w:tc>
          <w:tcPr>
            <w:shd w:fill="ffffff" w:val="clear"/>
          </w:tcPr>
          <w:p w:rsidR="00000000" w:rsidDel="00000000" w:rsidP="00000000" w:rsidRDefault="00000000" w:rsidRPr="00000000" w14:paraId="000003A6">
            <w:pPr>
              <w:widowControl w:val="0"/>
              <w:spacing w:after="120" w:before="120" w:lineRule="auto"/>
              <w:ind w:left="5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A7">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3A8">
      <w:pPr>
        <w:widowControl w:val="0"/>
        <w:tabs>
          <w:tab w:val="left" w:leader="none" w:pos="355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3A9">
      <w:pPr>
        <w:widowControl w:val="0"/>
        <w:spacing w:after="120" w:before="0" w:line="276" w:lineRule="auto"/>
        <w:jc w:val="left"/>
        <w:rPr>
          <w:rFonts w:ascii="Century Gothic" w:cs="Century Gothic" w:eastAsia="Century Gothic" w:hAnsi="Century Gothic"/>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AA">
      <w:pPr>
        <w:widowControl w:val="0"/>
        <w:numPr>
          <w:ilvl w:val="0"/>
          <w:numId w:val="5"/>
        </w:numPr>
        <w:spacing w:after="120" w:before="0" w:line="276" w:lineRule="auto"/>
        <w:ind w:left="360" w:hanging="360"/>
        <w:jc w:val="left"/>
        <w:rPr>
          <w:rFonts w:ascii="Century Gothic" w:cs="Century Gothic" w:eastAsia="Century Gothic" w:hAnsi="Century Gothic"/>
          <w:b w:val="1"/>
          <w:sz w:val="22"/>
          <w:szCs w:val="22"/>
        </w:rPr>
      </w:pPr>
      <w:bookmarkStart w:colFirst="0" w:colLast="0" w:name="_heading=h.1ksv4uv" w:id="15"/>
      <w:bookmarkEnd w:id="15"/>
      <w:r w:rsidDel="00000000" w:rsidR="00000000" w:rsidRPr="00000000">
        <w:rPr>
          <w:rFonts w:ascii="Century Gothic" w:cs="Century Gothic" w:eastAsia="Century Gothic" w:hAnsi="Century Gothic"/>
          <w:b w:val="1"/>
          <w:sz w:val="22"/>
          <w:szCs w:val="22"/>
          <w:rtl w:val="0"/>
        </w:rPr>
        <w:t xml:space="preserve">Property Management</w:t>
      </w:r>
    </w:p>
    <w:tbl>
      <w:tblPr>
        <w:tblStyle w:val="Table21"/>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1"/>
          <w:trHeight w:val="144" w:hRule="atLeast"/>
          <w:tblHeader w:val="0"/>
        </w:trPr>
        <w:tc>
          <w:tcPr>
            <w:shd w:fill="f2f2f2" w:val="clear"/>
          </w:tcPr>
          <w:p w:rsidR="00000000" w:rsidDel="00000000" w:rsidP="00000000" w:rsidRDefault="00000000" w:rsidRPr="00000000" w14:paraId="000003AB">
            <w:pPr>
              <w:widowControl w:val="0"/>
              <w:spacing w:after="120" w:before="120" w:lineRule="auto"/>
              <w:ind w:left="101"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i w:val="1"/>
                <w:rtl w:val="0"/>
              </w:rPr>
              <w:t xml:space="preserve">This section covers the management of buildings and property.</w:t>
            </w:r>
            <w:r w:rsidDel="00000000" w:rsidR="00000000" w:rsidRPr="00000000">
              <w:rPr>
                <w:rtl w:val="0"/>
              </w:rPr>
            </w:r>
          </w:p>
        </w:tc>
      </w:tr>
    </w:tbl>
    <w:p w:rsidR="00000000" w:rsidDel="00000000" w:rsidP="00000000" w:rsidRDefault="00000000" w:rsidRPr="00000000" w14:paraId="000003AC">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22"/>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AD">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4.1 Property Management </w:t>
            </w:r>
          </w:p>
        </w:tc>
      </w:tr>
      <w:tr>
        <w:trPr>
          <w:cantSplit w:val="1"/>
          <w:trHeight w:val="144" w:hRule="atLeast"/>
          <w:tblHeader w:val="0"/>
        </w:trPr>
        <w:tc>
          <w:tcPr>
            <w:shd w:fill="f2f2f2" w:val="clear"/>
          </w:tcPr>
          <w:p w:rsidR="00000000" w:rsidDel="00000000" w:rsidP="00000000" w:rsidRDefault="00000000" w:rsidRPr="00000000" w14:paraId="000003B3">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3B4">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3B5">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3B6">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3B7">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3B8">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3B9">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3BA">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231f20"/>
                <w:sz w:val="16"/>
                <w:szCs w:val="16"/>
                <w:rtl w:val="0"/>
              </w:rPr>
              <w:t xml:space="preserve">4.1.1</w:t>
            </w:r>
            <w:r w:rsidDel="00000000" w:rsidR="00000000" w:rsidRPr="00000000">
              <w:rPr>
                <w:rtl w:val="0"/>
              </w:rPr>
            </w:r>
          </w:p>
        </w:tc>
        <w:tc>
          <w:tcPr>
            <w:shd w:fill="ffffff" w:val="clear"/>
          </w:tcPr>
          <w:p w:rsidR="00000000" w:rsidDel="00000000" w:rsidP="00000000" w:rsidRDefault="00000000" w:rsidRPr="00000000" w14:paraId="000003B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Title deeds of properties belonging to the school</w:t>
            </w:r>
            <w:r w:rsidDel="00000000" w:rsidR="00000000" w:rsidRPr="00000000">
              <w:rPr>
                <w:rtl w:val="0"/>
              </w:rPr>
            </w:r>
          </w:p>
        </w:tc>
        <w:tc>
          <w:tcPr>
            <w:shd w:fill="ffffff" w:val="clear"/>
          </w:tcPr>
          <w:p w:rsidR="00000000" w:rsidDel="00000000" w:rsidP="00000000" w:rsidRDefault="00000000" w:rsidRPr="00000000" w14:paraId="000003BC">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B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PERMANENT</w:t>
            </w:r>
            <w:r w:rsidDel="00000000" w:rsidR="00000000" w:rsidRPr="00000000">
              <w:rPr>
                <w:rtl w:val="0"/>
              </w:rPr>
            </w:r>
          </w:p>
          <w:p w:rsidR="00000000" w:rsidDel="00000000" w:rsidP="00000000" w:rsidRDefault="00000000" w:rsidRPr="00000000" w14:paraId="000003BE">
            <w:pPr>
              <w:widowControl w:val="0"/>
              <w:spacing w:after="120" w:before="120" w:lineRule="auto"/>
              <w:ind w:left="105" w:right="21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These should follow the property unless the property has been registered with the Land Registry</w:t>
            </w:r>
            <w:r w:rsidDel="00000000" w:rsidR="00000000" w:rsidRPr="00000000">
              <w:rPr>
                <w:rtl w:val="0"/>
              </w:rPr>
            </w:r>
          </w:p>
        </w:tc>
        <w:tc>
          <w:tcPr>
            <w:shd w:fill="ffffff" w:val="clear"/>
          </w:tcPr>
          <w:p w:rsidR="00000000" w:rsidDel="00000000" w:rsidP="00000000" w:rsidRDefault="00000000" w:rsidRPr="00000000" w14:paraId="000003BF">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3C0">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C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4.1.2</w:t>
            </w:r>
            <w:r w:rsidDel="00000000" w:rsidR="00000000" w:rsidRPr="00000000">
              <w:rPr>
                <w:rtl w:val="0"/>
              </w:rPr>
            </w:r>
          </w:p>
        </w:tc>
        <w:tc>
          <w:tcPr>
            <w:shd w:fill="ffffff" w:val="clear"/>
          </w:tcPr>
          <w:p w:rsidR="00000000" w:rsidDel="00000000" w:rsidP="00000000" w:rsidRDefault="00000000" w:rsidRPr="00000000" w14:paraId="000003C2">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Plans of property belong to the school</w:t>
            </w:r>
            <w:r w:rsidDel="00000000" w:rsidR="00000000" w:rsidRPr="00000000">
              <w:rPr>
                <w:rtl w:val="0"/>
              </w:rPr>
            </w:r>
          </w:p>
        </w:tc>
        <w:tc>
          <w:tcPr>
            <w:shd w:fill="ffffff" w:val="clear"/>
          </w:tcPr>
          <w:p w:rsidR="00000000" w:rsidDel="00000000" w:rsidP="00000000" w:rsidRDefault="00000000" w:rsidRPr="00000000" w14:paraId="000003C3">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C4">
            <w:pPr>
              <w:widowControl w:val="0"/>
              <w:spacing w:after="120" w:before="120" w:lineRule="auto"/>
              <w:ind w:left="105" w:right="21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These should be retained whilst the building belongs to the school and should be passed onto any new owners if the building is leased or sold.</w:t>
            </w:r>
            <w:r w:rsidDel="00000000" w:rsidR="00000000" w:rsidRPr="00000000">
              <w:rPr>
                <w:rtl w:val="0"/>
              </w:rPr>
            </w:r>
          </w:p>
        </w:tc>
        <w:tc>
          <w:tcPr>
            <w:shd w:fill="ffffff" w:val="clear"/>
          </w:tcPr>
          <w:p w:rsidR="00000000" w:rsidDel="00000000" w:rsidP="00000000" w:rsidRDefault="00000000" w:rsidRPr="00000000" w14:paraId="000003C5">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3C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C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4.1.3</w:t>
            </w:r>
            <w:r w:rsidDel="00000000" w:rsidR="00000000" w:rsidRPr="00000000">
              <w:rPr>
                <w:rtl w:val="0"/>
              </w:rPr>
            </w:r>
          </w:p>
        </w:tc>
        <w:tc>
          <w:tcPr>
            <w:shd w:fill="ffffff" w:val="clear"/>
          </w:tcPr>
          <w:p w:rsidR="00000000" w:rsidDel="00000000" w:rsidP="00000000" w:rsidRDefault="00000000" w:rsidRPr="00000000" w14:paraId="000003C8">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Leases of property leased by or to the school</w:t>
            </w:r>
            <w:r w:rsidDel="00000000" w:rsidR="00000000" w:rsidRPr="00000000">
              <w:rPr>
                <w:rtl w:val="0"/>
              </w:rPr>
            </w:r>
          </w:p>
        </w:tc>
        <w:tc>
          <w:tcPr>
            <w:shd w:fill="ffffff" w:val="clear"/>
          </w:tcPr>
          <w:p w:rsidR="00000000" w:rsidDel="00000000" w:rsidP="00000000" w:rsidRDefault="00000000" w:rsidRPr="00000000" w14:paraId="000003C9">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CA">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Expiry of lease + 6 years</w:t>
            </w:r>
            <w:r w:rsidDel="00000000" w:rsidR="00000000" w:rsidRPr="00000000">
              <w:rPr>
                <w:rtl w:val="0"/>
              </w:rPr>
            </w:r>
          </w:p>
        </w:tc>
        <w:tc>
          <w:tcPr>
            <w:shd w:fill="ffffff" w:val="clear"/>
          </w:tcPr>
          <w:p w:rsidR="00000000" w:rsidDel="00000000" w:rsidP="00000000" w:rsidRDefault="00000000" w:rsidRPr="00000000" w14:paraId="000003CB">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CC">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CD">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4.1.4</w:t>
            </w:r>
            <w:r w:rsidDel="00000000" w:rsidR="00000000" w:rsidRPr="00000000">
              <w:rPr>
                <w:rtl w:val="0"/>
              </w:rPr>
            </w:r>
          </w:p>
        </w:tc>
        <w:tc>
          <w:tcPr>
            <w:shd w:fill="ffffff" w:val="clear"/>
          </w:tcPr>
          <w:p w:rsidR="00000000" w:rsidDel="00000000" w:rsidP="00000000" w:rsidRDefault="00000000" w:rsidRPr="00000000" w14:paraId="000003CE">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relating to the letting of school premises</w:t>
            </w:r>
            <w:r w:rsidDel="00000000" w:rsidR="00000000" w:rsidRPr="00000000">
              <w:rPr>
                <w:rtl w:val="0"/>
              </w:rPr>
            </w:r>
          </w:p>
        </w:tc>
        <w:tc>
          <w:tcPr>
            <w:shd w:fill="ffffff" w:val="clear"/>
          </w:tcPr>
          <w:p w:rsidR="00000000" w:rsidDel="00000000" w:rsidP="00000000" w:rsidRDefault="00000000" w:rsidRPr="00000000" w14:paraId="000003CF">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D0">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financial year + 6 years</w:t>
            </w:r>
            <w:r w:rsidDel="00000000" w:rsidR="00000000" w:rsidRPr="00000000">
              <w:rPr>
                <w:rtl w:val="0"/>
              </w:rPr>
            </w:r>
          </w:p>
        </w:tc>
        <w:tc>
          <w:tcPr>
            <w:shd w:fill="ffffff" w:val="clear"/>
          </w:tcPr>
          <w:p w:rsidR="00000000" w:rsidDel="00000000" w:rsidP="00000000" w:rsidRDefault="00000000" w:rsidRPr="00000000" w14:paraId="000003D1">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D2">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3D3">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23"/>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D4">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4.2 Maintenance</w:t>
            </w:r>
          </w:p>
        </w:tc>
      </w:tr>
      <w:tr>
        <w:trPr>
          <w:cantSplit w:val="1"/>
          <w:trHeight w:val="144" w:hRule="atLeast"/>
          <w:tblHeader w:val="0"/>
        </w:trPr>
        <w:tc>
          <w:tcPr>
            <w:shd w:fill="f2f2f2" w:val="clear"/>
          </w:tcPr>
          <w:p w:rsidR="00000000" w:rsidDel="00000000" w:rsidP="00000000" w:rsidRDefault="00000000" w:rsidRPr="00000000" w14:paraId="000003DA">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3DB">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3DC">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3DD">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3DE">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3DF">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3E0">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3E1">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231f20"/>
                <w:sz w:val="16"/>
                <w:szCs w:val="16"/>
                <w:rtl w:val="0"/>
              </w:rPr>
              <w:t xml:space="preserve">4.2.1</w:t>
            </w:r>
            <w:r w:rsidDel="00000000" w:rsidR="00000000" w:rsidRPr="00000000">
              <w:rPr>
                <w:rtl w:val="0"/>
              </w:rPr>
            </w:r>
          </w:p>
        </w:tc>
        <w:tc>
          <w:tcPr>
            <w:shd w:fill="ffffff" w:val="clear"/>
          </w:tcPr>
          <w:p w:rsidR="00000000" w:rsidDel="00000000" w:rsidP="00000000" w:rsidRDefault="00000000" w:rsidRPr="00000000" w14:paraId="000003E2">
            <w:pPr>
              <w:widowControl w:val="0"/>
              <w:spacing w:after="120" w:before="120" w:lineRule="auto"/>
              <w:ind w:left="105" w:right="466"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All records relating to the maintenance of the school carried out by contractors</w:t>
            </w:r>
            <w:r w:rsidDel="00000000" w:rsidR="00000000" w:rsidRPr="00000000">
              <w:rPr>
                <w:rtl w:val="0"/>
              </w:rPr>
            </w:r>
          </w:p>
        </w:tc>
        <w:tc>
          <w:tcPr>
            <w:shd w:fill="ffffff" w:val="clear"/>
          </w:tcPr>
          <w:p w:rsidR="00000000" w:rsidDel="00000000" w:rsidP="00000000" w:rsidRDefault="00000000" w:rsidRPr="00000000" w14:paraId="000003E3">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E4">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3E5">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E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3E7">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4.2.2</w:t>
            </w:r>
            <w:r w:rsidDel="00000000" w:rsidR="00000000" w:rsidRPr="00000000">
              <w:rPr>
                <w:rtl w:val="0"/>
              </w:rPr>
            </w:r>
          </w:p>
        </w:tc>
        <w:tc>
          <w:tcPr>
            <w:shd w:fill="ffffff" w:val="clear"/>
          </w:tcPr>
          <w:p w:rsidR="00000000" w:rsidDel="00000000" w:rsidP="00000000" w:rsidRDefault="00000000" w:rsidRPr="00000000" w14:paraId="000003E8">
            <w:pPr>
              <w:widowControl w:val="0"/>
              <w:spacing w:after="120" w:before="120" w:lineRule="auto"/>
              <w:ind w:left="57" w:right="602"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All records relating to the maintenance of the school carried out by school employees including maintenance log books</w:t>
            </w:r>
            <w:r w:rsidDel="00000000" w:rsidR="00000000" w:rsidRPr="00000000">
              <w:rPr>
                <w:rtl w:val="0"/>
              </w:rPr>
            </w:r>
          </w:p>
        </w:tc>
        <w:tc>
          <w:tcPr>
            <w:shd w:fill="ffffff" w:val="clear"/>
          </w:tcPr>
          <w:p w:rsidR="00000000" w:rsidDel="00000000" w:rsidP="00000000" w:rsidRDefault="00000000" w:rsidRPr="00000000" w14:paraId="000003E9">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3EA">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3EB">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3EC">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3ED">
      <w:pPr>
        <w:widowControl w:val="0"/>
        <w:tabs>
          <w:tab w:val="left" w:leader="none" w:pos="355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3EE">
      <w:pPr>
        <w:widowControl w:val="0"/>
        <w:spacing w:after="120" w:before="0" w:line="276" w:lineRule="auto"/>
        <w:jc w:val="left"/>
        <w:rPr>
          <w:rFonts w:ascii="Century Gothic" w:cs="Century Gothic" w:eastAsia="Century Gothic" w:hAnsi="Century Gothic"/>
          <w:b w:val="1"/>
          <w:sz w:val="22"/>
          <w:szCs w:val="22"/>
        </w:rPr>
      </w:pPr>
      <w:r w:rsidDel="00000000" w:rsidR="00000000" w:rsidRPr="00000000">
        <w:br w:type="page"/>
      </w:r>
      <w:r w:rsidDel="00000000" w:rsidR="00000000" w:rsidRPr="00000000">
        <w:rPr>
          <w:rFonts w:ascii="Century Gothic" w:cs="Century Gothic" w:eastAsia="Century Gothic" w:hAnsi="Century Gothic"/>
          <w:b w:val="1"/>
          <w:sz w:val="22"/>
          <w:szCs w:val="22"/>
          <w:rtl w:val="0"/>
        </w:rPr>
        <w:t xml:space="preserve">Pupil Management</w:t>
      </w:r>
    </w:p>
    <w:tbl>
      <w:tblPr>
        <w:tblStyle w:val="Table24"/>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1"/>
          <w:trHeight w:val="144" w:hRule="atLeast"/>
          <w:tblHeader w:val="0"/>
        </w:trPr>
        <w:tc>
          <w:tcPr>
            <w:shd w:fill="f2f2f2" w:val="clear"/>
          </w:tcPr>
          <w:p w:rsidR="00000000" w:rsidDel="00000000" w:rsidP="00000000" w:rsidRDefault="00000000" w:rsidRPr="00000000" w14:paraId="000003EF">
            <w:pPr>
              <w:widowControl w:val="0"/>
              <w:spacing w:after="120" w:before="120" w:lineRule="auto"/>
              <w:ind w:left="101"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i w:val="1"/>
                <w:rtl w:val="0"/>
              </w:rPr>
              <w:t xml:space="preserve">This section includes all records which are created during the time a pupil spends at the school. For information about accident reporting see under Health and Safety above</w:t>
            </w:r>
            <w:r w:rsidDel="00000000" w:rsidR="00000000" w:rsidRPr="00000000">
              <w:rPr>
                <w:rtl w:val="0"/>
              </w:rPr>
            </w:r>
          </w:p>
        </w:tc>
      </w:tr>
    </w:tbl>
    <w:p w:rsidR="00000000" w:rsidDel="00000000" w:rsidP="00000000" w:rsidRDefault="00000000" w:rsidRPr="00000000" w14:paraId="000003F0">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25"/>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F1">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5.1 Pupil’s Educational Record</w:t>
            </w:r>
          </w:p>
        </w:tc>
      </w:tr>
      <w:tr>
        <w:trPr>
          <w:cantSplit w:val="1"/>
          <w:trHeight w:val="144" w:hRule="atLeast"/>
          <w:tblHeader w:val="0"/>
        </w:trPr>
        <w:tc>
          <w:tcPr>
            <w:shd w:fill="f2f2f2" w:val="clear"/>
          </w:tcPr>
          <w:p w:rsidR="00000000" w:rsidDel="00000000" w:rsidP="00000000" w:rsidRDefault="00000000" w:rsidRPr="00000000" w14:paraId="000003F7">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3F8">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3F9">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3FA">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3FB">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3FC">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3FD">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3FE">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5.1.1</w:t>
            </w:r>
            <w:r w:rsidDel="00000000" w:rsidR="00000000" w:rsidRPr="00000000">
              <w:rPr>
                <w:rtl w:val="0"/>
              </w:rPr>
            </w:r>
          </w:p>
        </w:tc>
        <w:tc>
          <w:tcPr>
            <w:shd w:fill="ffffff" w:val="clear"/>
          </w:tcPr>
          <w:p w:rsidR="00000000" w:rsidDel="00000000" w:rsidP="00000000" w:rsidRDefault="00000000" w:rsidRPr="00000000" w14:paraId="000003FF">
            <w:pPr>
              <w:widowControl w:val="0"/>
              <w:spacing w:after="120" w:before="120" w:lineRule="auto"/>
              <w:ind w:left="105" w:right="7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Pupil’s Educational Record required by </w:t>
            </w:r>
            <w:r w:rsidDel="00000000" w:rsidR="00000000" w:rsidRPr="00000000">
              <w:rPr>
                <w:rFonts w:ascii="Century Gothic" w:cs="Century Gothic" w:eastAsia="Century Gothic" w:hAnsi="Century Gothic"/>
                <w:sz w:val="16"/>
                <w:szCs w:val="16"/>
                <w:rtl w:val="0"/>
              </w:rPr>
              <w:t xml:space="preserve">The Education (Pupil Information) (England) Regulations 2005</w:t>
            </w:r>
          </w:p>
        </w:tc>
        <w:tc>
          <w:tcPr>
            <w:shd w:fill="ffffff" w:val="clear"/>
          </w:tcPr>
          <w:p w:rsidR="00000000" w:rsidDel="00000000" w:rsidP="00000000" w:rsidRDefault="00000000" w:rsidRPr="00000000" w14:paraId="00000400">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401">
            <w:pPr>
              <w:widowControl w:val="0"/>
              <w:spacing w:after="120" w:before="120" w:lineRule="auto"/>
              <w:ind w:right="104"/>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02">
            <w:pPr>
              <w:widowControl w:val="0"/>
              <w:spacing w:after="120" w:before="120" w:lineRule="auto"/>
              <w:ind w:right="83"/>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03">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04">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05">
            <w:pPr>
              <w:widowControl w:val="0"/>
              <w:spacing w:after="120" w:before="120" w:lineRule="auto"/>
              <w:ind w:left="105" w:right="7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Primary</w:t>
            </w:r>
            <w:r w:rsidDel="00000000" w:rsidR="00000000" w:rsidRPr="00000000">
              <w:rPr>
                <w:rtl w:val="0"/>
              </w:rPr>
            </w:r>
          </w:p>
        </w:tc>
        <w:tc>
          <w:tcPr>
            <w:shd w:fill="ffffff" w:val="clear"/>
          </w:tcPr>
          <w:p w:rsidR="00000000" w:rsidDel="00000000" w:rsidP="00000000" w:rsidRDefault="00000000" w:rsidRPr="00000000" w14:paraId="00000406">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07">
            <w:pPr>
              <w:widowControl w:val="0"/>
              <w:spacing w:after="120" w:before="120" w:lineRule="auto"/>
              <w:ind w:left="105" w:right="104"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Retain whilst the child remains at the primary school</w:t>
            </w:r>
            <w:r w:rsidDel="00000000" w:rsidR="00000000" w:rsidRPr="00000000">
              <w:rPr>
                <w:rtl w:val="0"/>
              </w:rPr>
            </w:r>
          </w:p>
        </w:tc>
        <w:tc>
          <w:tcPr>
            <w:shd w:fill="ffffff" w:val="clear"/>
          </w:tcPr>
          <w:p w:rsidR="00000000" w:rsidDel="00000000" w:rsidP="00000000" w:rsidRDefault="00000000" w:rsidRPr="00000000" w14:paraId="00000408">
            <w:pPr>
              <w:widowControl w:val="0"/>
              <w:spacing w:after="120" w:before="120" w:lineRule="auto"/>
              <w:ind w:left="105" w:right="83"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The file should follow the pupil when he/she leaves the primary school. </w:t>
            </w:r>
            <w:r w:rsidDel="00000000" w:rsidR="00000000" w:rsidRPr="00000000">
              <w:rPr>
                <w:rFonts w:ascii="Century Gothic" w:cs="Century Gothic" w:eastAsia="Century Gothic" w:hAnsi="Century Gothic"/>
                <w:color w:val="231f20"/>
                <w:sz w:val="16"/>
                <w:szCs w:val="16"/>
                <w:vertAlign w:val="superscript"/>
              </w:rPr>
              <w:footnoteReference w:customMarkFollows="0" w:id="2"/>
            </w:r>
            <w:r w:rsidDel="00000000" w:rsidR="00000000" w:rsidRPr="00000000">
              <w:rPr>
                <w:rtl w:val="0"/>
              </w:rPr>
            </w:r>
          </w:p>
        </w:tc>
        <w:tc>
          <w:tcPr>
            <w:shd w:fill="ffffff" w:val="clear"/>
          </w:tcPr>
          <w:p w:rsidR="00000000" w:rsidDel="00000000" w:rsidP="00000000" w:rsidRDefault="00000000" w:rsidRPr="00000000" w14:paraId="00000409">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0A">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0B">
            <w:pPr>
              <w:widowControl w:val="0"/>
              <w:spacing w:after="120" w:before="120" w:lineRule="auto"/>
              <w:ind w:left="105" w:right="7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Secondary</w:t>
            </w:r>
            <w:r w:rsidDel="00000000" w:rsidR="00000000" w:rsidRPr="00000000">
              <w:rPr>
                <w:rtl w:val="0"/>
              </w:rPr>
            </w:r>
          </w:p>
        </w:tc>
        <w:tc>
          <w:tcPr>
            <w:shd w:fill="ffffff" w:val="clear"/>
          </w:tcPr>
          <w:p w:rsidR="00000000" w:rsidDel="00000000" w:rsidP="00000000" w:rsidRDefault="00000000" w:rsidRPr="00000000" w14:paraId="0000040C">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0D">
            <w:pPr>
              <w:widowControl w:val="0"/>
              <w:spacing w:after="120" w:before="120" w:lineRule="auto"/>
              <w:ind w:left="105"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Birth of the pupil</w:t>
            </w:r>
            <w:r w:rsidDel="00000000" w:rsidR="00000000" w:rsidRPr="00000000">
              <w:rPr>
                <w:rtl w:val="0"/>
              </w:rPr>
            </w:r>
          </w:p>
          <w:p w:rsidR="00000000" w:rsidDel="00000000" w:rsidP="00000000" w:rsidRDefault="00000000" w:rsidRPr="00000000" w14:paraId="0000040E">
            <w:pPr>
              <w:widowControl w:val="0"/>
              <w:spacing w:after="120" w:before="120" w:lineRule="auto"/>
              <w:ind w:left="105"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+ 25 years</w:t>
            </w:r>
            <w:r w:rsidDel="00000000" w:rsidR="00000000" w:rsidRPr="00000000">
              <w:rPr>
                <w:rtl w:val="0"/>
              </w:rPr>
            </w:r>
          </w:p>
        </w:tc>
        <w:tc>
          <w:tcPr>
            <w:shd w:fill="ffffff" w:val="clear"/>
          </w:tcPr>
          <w:p w:rsidR="00000000" w:rsidDel="00000000" w:rsidP="00000000" w:rsidRDefault="00000000" w:rsidRPr="00000000" w14:paraId="0000040F">
            <w:pPr>
              <w:widowControl w:val="0"/>
              <w:spacing w:after="120" w:before="120" w:lineRule="auto"/>
              <w:ind w:left="105" w:right="8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410">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1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5.1.2</w:t>
            </w:r>
            <w:r w:rsidDel="00000000" w:rsidR="00000000" w:rsidRPr="00000000">
              <w:rPr>
                <w:rtl w:val="0"/>
              </w:rPr>
            </w:r>
          </w:p>
        </w:tc>
        <w:tc>
          <w:tcPr>
            <w:shd w:fill="ffffff" w:val="clear"/>
          </w:tcPr>
          <w:p w:rsidR="00000000" w:rsidDel="00000000" w:rsidP="00000000" w:rsidRDefault="00000000" w:rsidRPr="00000000" w14:paraId="00000412">
            <w:pPr>
              <w:widowControl w:val="0"/>
              <w:spacing w:after="120" w:before="120" w:lineRule="auto"/>
              <w:ind w:left="105" w:right="7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Examination Results – Pupil Copies</w:t>
            </w:r>
            <w:r w:rsidDel="00000000" w:rsidR="00000000" w:rsidRPr="00000000">
              <w:rPr>
                <w:rtl w:val="0"/>
              </w:rPr>
            </w:r>
          </w:p>
        </w:tc>
        <w:tc>
          <w:tcPr>
            <w:shd w:fill="ffffff" w:val="clear"/>
          </w:tcPr>
          <w:p w:rsidR="00000000" w:rsidDel="00000000" w:rsidP="00000000" w:rsidRDefault="00000000" w:rsidRPr="00000000" w14:paraId="00000413">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414">
            <w:pPr>
              <w:widowControl w:val="0"/>
              <w:spacing w:after="120" w:before="120" w:lineRule="auto"/>
              <w:ind w:right="104"/>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15">
            <w:pPr>
              <w:widowControl w:val="0"/>
              <w:spacing w:after="120" w:before="120" w:lineRule="auto"/>
              <w:ind w:right="83"/>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1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17">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18">
            <w:pPr>
              <w:widowControl w:val="0"/>
              <w:spacing w:after="120" w:before="120" w:lineRule="auto"/>
              <w:ind w:left="105" w:right="7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Public</w:t>
            </w:r>
            <w:r w:rsidDel="00000000" w:rsidR="00000000" w:rsidRPr="00000000">
              <w:rPr>
                <w:rtl w:val="0"/>
              </w:rPr>
            </w:r>
          </w:p>
        </w:tc>
        <w:tc>
          <w:tcPr>
            <w:shd w:fill="ffffff" w:val="clear"/>
          </w:tcPr>
          <w:p w:rsidR="00000000" w:rsidDel="00000000" w:rsidP="00000000" w:rsidRDefault="00000000" w:rsidRPr="00000000" w14:paraId="00000419">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1A">
            <w:pPr>
              <w:widowControl w:val="0"/>
              <w:spacing w:after="120" w:before="120" w:lineRule="auto"/>
              <w:ind w:left="105"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This information should be added to the pupil file</w:t>
            </w:r>
            <w:r w:rsidDel="00000000" w:rsidR="00000000" w:rsidRPr="00000000">
              <w:rPr>
                <w:rtl w:val="0"/>
              </w:rPr>
            </w:r>
          </w:p>
        </w:tc>
        <w:tc>
          <w:tcPr>
            <w:shd w:fill="ffffff" w:val="clear"/>
          </w:tcPr>
          <w:p w:rsidR="00000000" w:rsidDel="00000000" w:rsidP="00000000" w:rsidRDefault="00000000" w:rsidRPr="00000000" w14:paraId="0000041B">
            <w:pPr>
              <w:widowControl w:val="0"/>
              <w:spacing w:after="120" w:before="120" w:lineRule="auto"/>
              <w:ind w:left="105" w:right="8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All uncollected certificates should be returned to the examination board.</w:t>
            </w:r>
            <w:r w:rsidDel="00000000" w:rsidR="00000000" w:rsidRPr="00000000">
              <w:rPr>
                <w:rtl w:val="0"/>
              </w:rPr>
            </w:r>
          </w:p>
        </w:tc>
        <w:tc>
          <w:tcPr>
            <w:shd w:fill="ffffff" w:val="clear"/>
          </w:tcPr>
          <w:p w:rsidR="00000000" w:rsidDel="00000000" w:rsidP="00000000" w:rsidRDefault="00000000" w:rsidRPr="00000000" w14:paraId="0000041C">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1D">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1E">
            <w:pPr>
              <w:widowControl w:val="0"/>
              <w:spacing w:after="120" w:before="120" w:lineRule="auto"/>
              <w:ind w:left="105" w:right="7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Internal</w:t>
            </w:r>
            <w:r w:rsidDel="00000000" w:rsidR="00000000" w:rsidRPr="00000000">
              <w:rPr>
                <w:rtl w:val="0"/>
              </w:rPr>
            </w:r>
          </w:p>
        </w:tc>
        <w:tc>
          <w:tcPr>
            <w:shd w:fill="ffffff" w:val="clear"/>
          </w:tcPr>
          <w:p w:rsidR="00000000" w:rsidDel="00000000" w:rsidP="00000000" w:rsidRDefault="00000000" w:rsidRPr="00000000" w14:paraId="0000041F">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20">
            <w:pPr>
              <w:widowControl w:val="0"/>
              <w:spacing w:after="120" w:before="120" w:lineRule="auto"/>
              <w:ind w:left="105"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This information should be added to the pupil file</w:t>
            </w:r>
            <w:r w:rsidDel="00000000" w:rsidR="00000000" w:rsidRPr="00000000">
              <w:rPr>
                <w:rtl w:val="0"/>
              </w:rPr>
            </w:r>
          </w:p>
        </w:tc>
        <w:tc>
          <w:tcPr>
            <w:shd w:fill="ffffff" w:val="clear"/>
          </w:tcPr>
          <w:p w:rsidR="00000000" w:rsidDel="00000000" w:rsidP="00000000" w:rsidRDefault="00000000" w:rsidRPr="00000000" w14:paraId="00000421">
            <w:pPr>
              <w:widowControl w:val="0"/>
              <w:spacing w:after="120" w:before="120" w:lineRule="auto"/>
              <w:ind w:right="83"/>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22">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23">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5.1.3</w:t>
            </w:r>
          </w:p>
        </w:tc>
        <w:tc>
          <w:tcPr>
            <w:shd w:fill="ffffff" w:val="clear"/>
          </w:tcPr>
          <w:p w:rsidR="00000000" w:rsidDel="00000000" w:rsidP="00000000" w:rsidRDefault="00000000" w:rsidRPr="00000000" w14:paraId="00000424">
            <w:pPr>
              <w:widowControl w:val="0"/>
              <w:spacing w:after="120" w:before="120" w:lineRule="auto"/>
              <w:ind w:left="57" w:right="7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Child Protection information held on pupil file</w:t>
            </w:r>
          </w:p>
        </w:tc>
        <w:tc>
          <w:tcPr>
            <w:shd w:fill="ffffff" w:val="clear"/>
          </w:tcPr>
          <w:p w:rsidR="00000000" w:rsidDel="00000000" w:rsidP="00000000" w:rsidRDefault="00000000" w:rsidRPr="00000000" w14:paraId="00000425">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26">
            <w:pPr>
              <w:widowControl w:val="0"/>
              <w:spacing w:after="120" w:before="120" w:lineRule="auto"/>
              <w:ind w:left="57"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If any records relating to child protection issues are placed on the pupil file, it should be in a sealed envelope and then retained for the same period of time as the pupil file.</w:t>
            </w:r>
          </w:p>
        </w:tc>
        <w:tc>
          <w:tcPr>
            <w:shd w:fill="ffffff" w:val="clear"/>
          </w:tcPr>
          <w:p w:rsidR="00000000" w:rsidDel="00000000" w:rsidP="00000000" w:rsidRDefault="00000000" w:rsidRPr="00000000" w14:paraId="00000427">
            <w:pPr>
              <w:widowControl w:val="0"/>
              <w:spacing w:after="120" w:before="120" w:lineRule="auto"/>
              <w:ind w:left="105" w:right="8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 – these records MUST be shredded</w:t>
            </w:r>
            <w:r w:rsidDel="00000000" w:rsidR="00000000" w:rsidRPr="00000000">
              <w:rPr>
                <w:rtl w:val="0"/>
              </w:rPr>
            </w:r>
          </w:p>
        </w:tc>
        <w:tc>
          <w:tcPr>
            <w:shd w:fill="ffffff" w:val="clear"/>
          </w:tcPr>
          <w:p w:rsidR="00000000" w:rsidDel="00000000" w:rsidP="00000000" w:rsidRDefault="00000000" w:rsidRPr="00000000" w14:paraId="00000428">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29">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5.1.4</w:t>
            </w:r>
          </w:p>
        </w:tc>
        <w:tc>
          <w:tcPr>
            <w:shd w:fill="ffffff" w:val="clear"/>
          </w:tcPr>
          <w:p w:rsidR="00000000" w:rsidDel="00000000" w:rsidP="00000000" w:rsidRDefault="00000000" w:rsidRPr="00000000" w14:paraId="0000042A">
            <w:pPr>
              <w:widowControl w:val="0"/>
              <w:spacing w:after="120" w:before="120" w:lineRule="auto"/>
              <w:ind w:left="57" w:right="602"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Child protection information held in separate files</w:t>
            </w:r>
          </w:p>
        </w:tc>
        <w:tc>
          <w:tcPr>
            <w:shd w:fill="ffffff" w:val="clear"/>
          </w:tcPr>
          <w:p w:rsidR="00000000" w:rsidDel="00000000" w:rsidP="00000000" w:rsidRDefault="00000000" w:rsidRPr="00000000" w14:paraId="0000042B">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2C">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DOB of the child + 25 years then review This retention period was agreed in consultation with the Safeguarding Children Group on the understanding that the principal copy of this information will be found on the Local Authority Social Services record</w:t>
            </w:r>
          </w:p>
        </w:tc>
        <w:tc>
          <w:tcPr>
            <w:shd w:fill="ffffff" w:val="clear"/>
          </w:tcPr>
          <w:p w:rsidR="00000000" w:rsidDel="00000000" w:rsidP="00000000" w:rsidRDefault="00000000" w:rsidRPr="00000000" w14:paraId="0000042D">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 – these records MUST be shredded</w:t>
            </w:r>
            <w:r w:rsidDel="00000000" w:rsidR="00000000" w:rsidRPr="00000000">
              <w:rPr>
                <w:rtl w:val="0"/>
              </w:rPr>
            </w:r>
          </w:p>
        </w:tc>
        <w:tc>
          <w:tcPr>
            <w:shd w:fill="ffffff" w:val="clear"/>
          </w:tcPr>
          <w:p w:rsidR="00000000" w:rsidDel="00000000" w:rsidP="00000000" w:rsidRDefault="00000000" w:rsidRPr="00000000" w14:paraId="0000042E">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42F">
      <w:pPr>
        <w:widowControl w:val="0"/>
        <w:tabs>
          <w:tab w:val="left" w:leader="none" w:pos="355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26"/>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430">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5.2 Attendance</w:t>
            </w:r>
          </w:p>
        </w:tc>
      </w:tr>
      <w:tr>
        <w:trPr>
          <w:cantSplit w:val="1"/>
          <w:trHeight w:val="144" w:hRule="atLeast"/>
          <w:tblHeader w:val="0"/>
        </w:trPr>
        <w:tc>
          <w:tcPr>
            <w:shd w:fill="f2f2f2" w:val="clear"/>
          </w:tcPr>
          <w:p w:rsidR="00000000" w:rsidDel="00000000" w:rsidP="00000000" w:rsidRDefault="00000000" w:rsidRPr="00000000" w14:paraId="00000436">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437">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438">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439">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43A">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43B">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43C">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43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5.2.1</w:t>
            </w:r>
            <w:r w:rsidDel="00000000" w:rsidR="00000000" w:rsidRPr="00000000">
              <w:rPr>
                <w:rtl w:val="0"/>
              </w:rPr>
            </w:r>
          </w:p>
        </w:tc>
        <w:tc>
          <w:tcPr>
            <w:shd w:fill="ffffff" w:val="clear"/>
          </w:tcPr>
          <w:p w:rsidR="00000000" w:rsidDel="00000000" w:rsidP="00000000" w:rsidRDefault="00000000" w:rsidRPr="00000000" w14:paraId="0000043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Attendance Registers</w:t>
            </w:r>
            <w:r w:rsidDel="00000000" w:rsidR="00000000" w:rsidRPr="00000000">
              <w:rPr>
                <w:rtl w:val="0"/>
              </w:rPr>
            </w:r>
          </w:p>
        </w:tc>
        <w:tc>
          <w:tcPr>
            <w:shd w:fill="ffffff" w:val="clear"/>
          </w:tcPr>
          <w:p w:rsidR="00000000" w:rsidDel="00000000" w:rsidP="00000000" w:rsidRDefault="00000000" w:rsidRPr="00000000" w14:paraId="0000043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440">
            <w:pPr>
              <w:widowControl w:val="0"/>
              <w:spacing w:after="120" w:before="120" w:lineRule="auto"/>
              <w:ind w:left="105" w:right="18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Every entry in the attendance register must be preserved for a period of three years after the date on which the entry was made.</w:t>
            </w:r>
            <w:r w:rsidDel="00000000" w:rsidR="00000000" w:rsidRPr="00000000">
              <w:rPr>
                <w:rtl w:val="0"/>
              </w:rPr>
            </w:r>
          </w:p>
        </w:tc>
        <w:tc>
          <w:tcPr>
            <w:shd w:fill="ffffff" w:val="clear"/>
          </w:tcPr>
          <w:p w:rsidR="00000000" w:rsidDel="00000000" w:rsidP="00000000" w:rsidRDefault="00000000" w:rsidRPr="00000000" w14:paraId="0000044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442">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43">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5.2.2</w:t>
            </w:r>
            <w:r w:rsidDel="00000000" w:rsidR="00000000" w:rsidRPr="00000000">
              <w:rPr>
                <w:rtl w:val="0"/>
              </w:rPr>
            </w:r>
          </w:p>
        </w:tc>
        <w:tc>
          <w:tcPr>
            <w:shd w:fill="ffffff" w:val="clear"/>
          </w:tcPr>
          <w:p w:rsidR="00000000" w:rsidDel="00000000" w:rsidP="00000000" w:rsidRDefault="00000000" w:rsidRPr="00000000" w14:paraId="00000444">
            <w:pPr>
              <w:widowControl w:val="0"/>
              <w:spacing w:after="120" w:before="120" w:lineRule="auto"/>
              <w:ind w:left="105" w:right="29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Correspondence relating to authorized absence</w:t>
            </w:r>
            <w:r w:rsidDel="00000000" w:rsidR="00000000" w:rsidRPr="00000000">
              <w:rPr>
                <w:rtl w:val="0"/>
              </w:rPr>
            </w:r>
          </w:p>
        </w:tc>
        <w:tc>
          <w:tcPr>
            <w:shd w:fill="ffffff" w:val="clear"/>
          </w:tcPr>
          <w:p w:rsidR="00000000" w:rsidDel="00000000" w:rsidP="00000000" w:rsidRDefault="00000000" w:rsidRPr="00000000" w14:paraId="00000445">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46">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academic year + 2 years</w:t>
            </w:r>
            <w:r w:rsidDel="00000000" w:rsidR="00000000" w:rsidRPr="00000000">
              <w:rPr>
                <w:rtl w:val="0"/>
              </w:rPr>
            </w:r>
          </w:p>
        </w:tc>
        <w:tc>
          <w:tcPr>
            <w:shd w:fill="ffffff" w:val="clear"/>
          </w:tcPr>
          <w:p w:rsidR="00000000" w:rsidDel="00000000" w:rsidP="00000000" w:rsidRDefault="00000000" w:rsidRPr="00000000" w14:paraId="0000044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448">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449">
      <w:pPr>
        <w:widowControl w:val="0"/>
        <w:tabs>
          <w:tab w:val="left" w:leader="none" w:pos="112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tbl>
      <w:tblPr>
        <w:tblStyle w:val="Table27"/>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44A">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5.3 Special Educational Needs</w:t>
            </w:r>
          </w:p>
        </w:tc>
      </w:tr>
      <w:tr>
        <w:trPr>
          <w:cantSplit w:val="1"/>
          <w:trHeight w:val="144" w:hRule="atLeast"/>
          <w:tblHeader w:val="0"/>
        </w:trPr>
        <w:tc>
          <w:tcPr>
            <w:shd w:fill="f2f2f2" w:val="clear"/>
          </w:tcPr>
          <w:p w:rsidR="00000000" w:rsidDel="00000000" w:rsidP="00000000" w:rsidRDefault="00000000" w:rsidRPr="00000000" w14:paraId="00000450">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451">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452">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453">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454">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455">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456">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457">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5.3.1</w:t>
            </w:r>
            <w:r w:rsidDel="00000000" w:rsidR="00000000" w:rsidRPr="00000000">
              <w:rPr>
                <w:rtl w:val="0"/>
              </w:rPr>
            </w:r>
          </w:p>
        </w:tc>
        <w:tc>
          <w:tcPr>
            <w:shd w:fill="ffffff" w:val="clear"/>
          </w:tcPr>
          <w:p w:rsidR="00000000" w:rsidDel="00000000" w:rsidP="00000000" w:rsidRDefault="00000000" w:rsidRPr="00000000" w14:paraId="00000458">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Special Educational Needs files, reviews and Individual Education Plans</w:t>
            </w:r>
            <w:r w:rsidDel="00000000" w:rsidR="00000000" w:rsidRPr="00000000">
              <w:rPr>
                <w:rtl w:val="0"/>
              </w:rPr>
            </w:r>
          </w:p>
        </w:tc>
        <w:tc>
          <w:tcPr>
            <w:shd w:fill="ffffff" w:val="clear"/>
          </w:tcPr>
          <w:p w:rsidR="00000000" w:rsidDel="00000000" w:rsidP="00000000" w:rsidRDefault="00000000" w:rsidRPr="00000000" w14:paraId="00000459">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45A">
            <w:pPr>
              <w:widowControl w:val="0"/>
              <w:spacing w:after="120" w:before="120" w:lineRule="auto"/>
              <w:ind w:left="101" w:right="76"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Birth of the pupil + 25 years</w:t>
            </w:r>
            <w:r w:rsidDel="00000000" w:rsidR="00000000" w:rsidRPr="00000000">
              <w:rPr>
                <w:rtl w:val="0"/>
              </w:rPr>
            </w:r>
          </w:p>
        </w:tc>
        <w:tc>
          <w:tcPr>
            <w:shd w:fill="ffffff" w:val="clear"/>
          </w:tcPr>
          <w:p w:rsidR="00000000" w:rsidDel="00000000" w:rsidP="00000000" w:rsidRDefault="00000000" w:rsidRPr="00000000" w14:paraId="0000045B">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REVIEW</w:t>
            </w:r>
            <w:r w:rsidDel="00000000" w:rsidR="00000000" w:rsidRPr="00000000">
              <w:rPr>
                <w:rtl w:val="0"/>
              </w:rPr>
            </w:r>
          </w:p>
          <w:p w:rsidR="00000000" w:rsidDel="00000000" w:rsidP="00000000" w:rsidRDefault="00000000" w:rsidRPr="00000000" w14:paraId="0000045C">
            <w:pPr>
              <w:widowControl w:val="0"/>
              <w:spacing w:after="120" w:before="120" w:lineRule="auto"/>
              <w:ind w:left="101" w:right="28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NOTE: This retention period is the minimum retention period that any pupil file should be kept. Some authorities choose to keep SEN files for a longer period of time to defend themselves in a “failure to provide a sufficient education” case. There is an element of business risk analysis involved in any decision to keep the records longer than the minimum retention period and this should be  documented.</w:t>
            </w:r>
            <w:r w:rsidDel="00000000" w:rsidR="00000000" w:rsidRPr="00000000">
              <w:rPr>
                <w:rtl w:val="0"/>
              </w:rPr>
            </w:r>
          </w:p>
        </w:tc>
        <w:tc>
          <w:tcPr>
            <w:shd w:fill="ffffff" w:val="clear"/>
          </w:tcPr>
          <w:p w:rsidR="00000000" w:rsidDel="00000000" w:rsidP="00000000" w:rsidRDefault="00000000" w:rsidRPr="00000000" w14:paraId="0000045D">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5E">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5.3.2</w:t>
            </w:r>
            <w:r w:rsidDel="00000000" w:rsidR="00000000" w:rsidRPr="00000000">
              <w:rPr>
                <w:rtl w:val="0"/>
              </w:rPr>
            </w:r>
          </w:p>
        </w:tc>
        <w:tc>
          <w:tcPr>
            <w:shd w:fill="ffffff" w:val="clear"/>
          </w:tcPr>
          <w:p w:rsidR="00000000" w:rsidDel="00000000" w:rsidP="00000000" w:rsidRDefault="00000000" w:rsidRPr="00000000" w14:paraId="0000045F">
            <w:pPr>
              <w:widowControl w:val="0"/>
              <w:spacing w:after="120" w:before="120" w:lineRule="auto"/>
              <w:ind w:left="101" w:right="16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Statement maintained under section 234 of the Education Act 1990 and any amendments made to the statement</w:t>
            </w:r>
            <w:r w:rsidDel="00000000" w:rsidR="00000000" w:rsidRPr="00000000">
              <w:rPr>
                <w:rtl w:val="0"/>
              </w:rPr>
            </w:r>
          </w:p>
        </w:tc>
        <w:tc>
          <w:tcPr>
            <w:shd w:fill="ffffff" w:val="clear"/>
          </w:tcPr>
          <w:p w:rsidR="00000000" w:rsidDel="00000000" w:rsidP="00000000" w:rsidRDefault="00000000" w:rsidRPr="00000000" w14:paraId="00000460">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461">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birth of the pupil</w:t>
            </w:r>
            <w:r w:rsidDel="00000000" w:rsidR="00000000" w:rsidRPr="00000000">
              <w:rPr>
                <w:rtl w:val="0"/>
              </w:rPr>
            </w:r>
          </w:p>
          <w:p w:rsidR="00000000" w:rsidDel="00000000" w:rsidP="00000000" w:rsidRDefault="00000000" w:rsidRPr="00000000" w14:paraId="00000462">
            <w:pPr>
              <w:widowControl w:val="0"/>
              <w:spacing w:after="120" w:before="120" w:lineRule="auto"/>
              <w:ind w:left="101" w:right="34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+ 25 years [This would normally be retained on the pupil file]</w:t>
            </w:r>
            <w:r w:rsidDel="00000000" w:rsidR="00000000" w:rsidRPr="00000000">
              <w:rPr>
                <w:rtl w:val="0"/>
              </w:rPr>
            </w:r>
          </w:p>
        </w:tc>
        <w:tc>
          <w:tcPr>
            <w:shd w:fill="ffffff" w:val="clear"/>
          </w:tcPr>
          <w:p w:rsidR="00000000" w:rsidDel="00000000" w:rsidP="00000000" w:rsidRDefault="00000000" w:rsidRPr="00000000" w14:paraId="00000463">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 unless the document is subject to a legal hold</w:t>
            </w:r>
            <w:r w:rsidDel="00000000" w:rsidR="00000000" w:rsidRPr="00000000">
              <w:rPr>
                <w:rtl w:val="0"/>
              </w:rPr>
            </w:r>
          </w:p>
        </w:tc>
        <w:tc>
          <w:tcPr>
            <w:shd w:fill="ffffff" w:val="clear"/>
          </w:tcPr>
          <w:p w:rsidR="00000000" w:rsidDel="00000000" w:rsidP="00000000" w:rsidRDefault="00000000" w:rsidRPr="00000000" w14:paraId="00000464">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65">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c>
          <w:tcPr>
            <w:shd w:fill="ffffff" w:val="clear"/>
          </w:tcPr>
          <w:p w:rsidR="00000000" w:rsidDel="00000000" w:rsidP="00000000" w:rsidRDefault="00000000" w:rsidRPr="00000000" w14:paraId="00000466">
            <w:pPr>
              <w:widowControl w:val="0"/>
              <w:spacing w:after="120" w:before="120" w:lineRule="auto"/>
              <w:ind w:left="101" w:right="167" w:firstLine="0"/>
              <w:jc w:val="left"/>
              <w:rPr>
                <w:rFonts w:ascii="Century Gothic" w:cs="Century Gothic" w:eastAsia="Century Gothic" w:hAnsi="Century Gothic"/>
                <w:color w:val="231f20"/>
                <w:sz w:val="16"/>
                <w:szCs w:val="16"/>
              </w:rPr>
            </w:pPr>
            <w:r w:rsidDel="00000000" w:rsidR="00000000" w:rsidRPr="00000000">
              <w:rPr>
                <w:rtl w:val="0"/>
              </w:rPr>
            </w:r>
          </w:p>
        </w:tc>
        <w:tc>
          <w:tcPr>
            <w:shd w:fill="ffffff" w:val="clear"/>
          </w:tcPr>
          <w:p w:rsidR="00000000" w:rsidDel="00000000" w:rsidP="00000000" w:rsidRDefault="00000000" w:rsidRPr="00000000" w14:paraId="00000467">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c>
          <w:tcPr>
            <w:shd w:fill="ffffff" w:val="clear"/>
          </w:tcPr>
          <w:p w:rsidR="00000000" w:rsidDel="00000000" w:rsidP="00000000" w:rsidRDefault="00000000" w:rsidRPr="00000000" w14:paraId="00000468">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birth of the pupil</w:t>
            </w:r>
            <w:r w:rsidDel="00000000" w:rsidR="00000000" w:rsidRPr="00000000">
              <w:rPr>
                <w:rtl w:val="0"/>
              </w:rPr>
            </w:r>
          </w:p>
          <w:p w:rsidR="00000000" w:rsidDel="00000000" w:rsidP="00000000" w:rsidRDefault="00000000" w:rsidRPr="00000000" w14:paraId="00000469">
            <w:pPr>
              <w:widowControl w:val="0"/>
              <w:spacing w:after="120" w:before="120" w:lineRule="auto"/>
              <w:ind w:left="101" w:right="34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+ 25 years [This would normally be retained on the pupil file]</w:t>
            </w:r>
            <w:r w:rsidDel="00000000" w:rsidR="00000000" w:rsidRPr="00000000">
              <w:rPr>
                <w:rtl w:val="0"/>
              </w:rPr>
            </w:r>
          </w:p>
        </w:tc>
        <w:tc>
          <w:tcPr>
            <w:shd w:fill="ffffff" w:val="clear"/>
          </w:tcPr>
          <w:p w:rsidR="00000000" w:rsidDel="00000000" w:rsidP="00000000" w:rsidRDefault="00000000" w:rsidRPr="00000000" w14:paraId="0000046A">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 unless the document is subject to a legal hold</w:t>
            </w:r>
            <w:r w:rsidDel="00000000" w:rsidR="00000000" w:rsidRPr="00000000">
              <w:rPr>
                <w:rtl w:val="0"/>
              </w:rPr>
            </w:r>
          </w:p>
        </w:tc>
        <w:tc>
          <w:tcPr>
            <w:shd w:fill="ffffff" w:val="clear"/>
          </w:tcPr>
          <w:p w:rsidR="00000000" w:rsidDel="00000000" w:rsidP="00000000" w:rsidRDefault="00000000" w:rsidRPr="00000000" w14:paraId="0000046B">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6C">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c>
          <w:tcPr>
            <w:shd w:fill="ffffff" w:val="clear"/>
          </w:tcPr>
          <w:p w:rsidR="00000000" w:rsidDel="00000000" w:rsidP="00000000" w:rsidRDefault="00000000" w:rsidRPr="00000000" w14:paraId="0000046D">
            <w:pPr>
              <w:widowControl w:val="0"/>
              <w:spacing w:after="120" w:before="120" w:lineRule="auto"/>
              <w:ind w:left="101" w:right="167" w:firstLine="0"/>
              <w:jc w:val="left"/>
              <w:rPr>
                <w:rFonts w:ascii="Century Gothic" w:cs="Century Gothic" w:eastAsia="Century Gothic" w:hAnsi="Century Gothic"/>
                <w:color w:val="231f20"/>
                <w:sz w:val="16"/>
                <w:szCs w:val="16"/>
              </w:rPr>
            </w:pPr>
            <w:r w:rsidDel="00000000" w:rsidR="00000000" w:rsidRPr="00000000">
              <w:rPr>
                <w:rtl w:val="0"/>
              </w:rPr>
            </w:r>
          </w:p>
        </w:tc>
        <w:tc>
          <w:tcPr>
            <w:shd w:fill="ffffff" w:val="clear"/>
          </w:tcPr>
          <w:p w:rsidR="00000000" w:rsidDel="00000000" w:rsidP="00000000" w:rsidRDefault="00000000" w:rsidRPr="00000000" w14:paraId="0000046E">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c>
          <w:tcPr>
            <w:shd w:fill="ffffff" w:val="clear"/>
          </w:tcPr>
          <w:p w:rsidR="00000000" w:rsidDel="00000000" w:rsidP="00000000" w:rsidRDefault="00000000" w:rsidRPr="00000000" w14:paraId="0000046F">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birth of the pupil</w:t>
            </w:r>
            <w:r w:rsidDel="00000000" w:rsidR="00000000" w:rsidRPr="00000000">
              <w:rPr>
                <w:rtl w:val="0"/>
              </w:rPr>
            </w:r>
          </w:p>
          <w:p w:rsidR="00000000" w:rsidDel="00000000" w:rsidP="00000000" w:rsidRDefault="00000000" w:rsidRPr="00000000" w14:paraId="00000470">
            <w:pPr>
              <w:widowControl w:val="0"/>
              <w:spacing w:after="120" w:before="120" w:lineRule="auto"/>
              <w:ind w:left="101" w:right="34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+ 25 years [This would normally be retained on the pupil file]</w:t>
            </w:r>
            <w:r w:rsidDel="00000000" w:rsidR="00000000" w:rsidRPr="00000000">
              <w:rPr>
                <w:rtl w:val="0"/>
              </w:rPr>
            </w:r>
          </w:p>
        </w:tc>
        <w:tc>
          <w:tcPr>
            <w:shd w:fill="ffffff" w:val="clear"/>
          </w:tcPr>
          <w:p w:rsidR="00000000" w:rsidDel="00000000" w:rsidP="00000000" w:rsidRDefault="00000000" w:rsidRPr="00000000" w14:paraId="00000471">
            <w:pPr>
              <w:widowControl w:val="0"/>
              <w:spacing w:after="120" w:before="120" w:lineRule="auto"/>
              <w:ind w:left="101"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 unless the document is subject to a legal hold</w:t>
            </w:r>
            <w:r w:rsidDel="00000000" w:rsidR="00000000" w:rsidRPr="00000000">
              <w:rPr>
                <w:rtl w:val="0"/>
              </w:rPr>
            </w:r>
          </w:p>
        </w:tc>
        <w:tc>
          <w:tcPr>
            <w:shd w:fill="ffffff" w:val="clear"/>
          </w:tcPr>
          <w:p w:rsidR="00000000" w:rsidDel="00000000" w:rsidP="00000000" w:rsidRDefault="00000000" w:rsidRPr="00000000" w14:paraId="00000472">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73">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5.3.3</w:t>
            </w:r>
          </w:p>
        </w:tc>
        <w:tc>
          <w:tcPr>
            <w:shd w:fill="ffffff" w:val="clear"/>
          </w:tcPr>
          <w:p w:rsidR="00000000" w:rsidDel="00000000" w:rsidP="00000000" w:rsidRDefault="00000000" w:rsidRPr="00000000" w14:paraId="00000474">
            <w:pPr>
              <w:widowControl w:val="0"/>
              <w:spacing w:after="120" w:before="120" w:lineRule="auto"/>
              <w:ind w:left="101" w:right="167"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Records of intimate care</w:t>
            </w:r>
          </w:p>
        </w:tc>
        <w:tc>
          <w:tcPr>
            <w:shd w:fill="ffffff" w:val="clear"/>
          </w:tcPr>
          <w:p w:rsidR="00000000" w:rsidDel="00000000" w:rsidP="00000000" w:rsidRDefault="00000000" w:rsidRPr="00000000" w14:paraId="00000475">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tl w:val="0"/>
              </w:rPr>
            </w:r>
          </w:p>
        </w:tc>
        <w:tc>
          <w:tcPr>
            <w:shd w:fill="ffffff" w:val="clear"/>
          </w:tcPr>
          <w:p w:rsidR="00000000" w:rsidDel="00000000" w:rsidP="00000000" w:rsidRDefault="00000000" w:rsidRPr="00000000" w14:paraId="00000476">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3 years</w:t>
            </w:r>
          </w:p>
        </w:tc>
        <w:tc>
          <w:tcPr>
            <w:shd w:fill="ffffff" w:val="clear"/>
          </w:tcPr>
          <w:p w:rsidR="00000000" w:rsidDel="00000000" w:rsidP="00000000" w:rsidRDefault="00000000" w:rsidRPr="00000000" w14:paraId="00000477">
            <w:pPr>
              <w:widowControl w:val="0"/>
              <w:spacing w:after="120" w:before="120" w:lineRule="auto"/>
              <w:ind w:left="101"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Secure Disposal unless the document is subject to legal hold</w:t>
            </w:r>
          </w:p>
        </w:tc>
        <w:tc>
          <w:tcPr>
            <w:shd w:fill="ffffff" w:val="clear"/>
          </w:tcPr>
          <w:p w:rsidR="00000000" w:rsidDel="00000000" w:rsidP="00000000" w:rsidRDefault="00000000" w:rsidRPr="00000000" w14:paraId="00000478">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479">
      <w:pPr>
        <w:widowControl w:val="0"/>
        <w:tabs>
          <w:tab w:val="left" w:leader="none" w:pos="3555"/>
        </w:tabs>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47A">
      <w:pPr>
        <w:widowControl w:val="0"/>
        <w:spacing w:after="120" w:before="0" w:line="276" w:lineRule="auto"/>
        <w:jc w:val="left"/>
        <w:rPr>
          <w:rFonts w:ascii="Century Gothic" w:cs="Century Gothic" w:eastAsia="Century Gothic" w:hAnsi="Century Gothic"/>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7B">
      <w:pPr>
        <w:widowControl w:val="0"/>
        <w:numPr>
          <w:ilvl w:val="0"/>
          <w:numId w:val="5"/>
        </w:numPr>
        <w:spacing w:after="120" w:before="0" w:line="276" w:lineRule="auto"/>
        <w:ind w:left="360" w:hanging="360"/>
        <w:jc w:val="left"/>
        <w:rPr>
          <w:rFonts w:ascii="Century Gothic" w:cs="Century Gothic" w:eastAsia="Century Gothic" w:hAnsi="Century Gothic"/>
          <w:b w:val="1"/>
          <w:sz w:val="24"/>
          <w:szCs w:val="24"/>
        </w:rPr>
      </w:pPr>
      <w:bookmarkStart w:colFirst="0" w:colLast="0" w:name="_heading=h.44sinio" w:id="16"/>
      <w:bookmarkEnd w:id="16"/>
      <w:r w:rsidDel="00000000" w:rsidR="00000000" w:rsidRPr="00000000">
        <w:rPr>
          <w:rFonts w:ascii="Century Gothic" w:cs="Century Gothic" w:eastAsia="Century Gothic" w:hAnsi="Century Gothic"/>
          <w:b w:val="1"/>
          <w:sz w:val="22"/>
          <w:szCs w:val="22"/>
          <w:rtl w:val="0"/>
        </w:rPr>
        <w:t xml:space="preserve">Curriculum Management</w:t>
      </w:r>
      <w:r w:rsidDel="00000000" w:rsidR="00000000" w:rsidRPr="00000000">
        <w:rPr>
          <w:rtl w:val="0"/>
        </w:rPr>
      </w:r>
    </w:p>
    <w:tbl>
      <w:tblPr>
        <w:tblStyle w:val="Table28"/>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47C">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6.1 Statistics and Management Information</w:t>
            </w:r>
          </w:p>
        </w:tc>
      </w:tr>
      <w:tr>
        <w:trPr>
          <w:cantSplit w:val="1"/>
          <w:trHeight w:val="144" w:hRule="atLeast"/>
          <w:tblHeader w:val="0"/>
        </w:trPr>
        <w:tc>
          <w:tcPr>
            <w:shd w:fill="f2f2f2" w:val="clear"/>
          </w:tcPr>
          <w:p w:rsidR="00000000" w:rsidDel="00000000" w:rsidP="00000000" w:rsidRDefault="00000000" w:rsidRPr="00000000" w14:paraId="00000482">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483">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484">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485">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486">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487">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488">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489">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231f20"/>
                <w:sz w:val="16"/>
                <w:szCs w:val="16"/>
                <w:rtl w:val="0"/>
              </w:rPr>
              <w:t xml:space="preserve">6.1.1</w:t>
            </w:r>
            <w:r w:rsidDel="00000000" w:rsidR="00000000" w:rsidRPr="00000000">
              <w:rPr>
                <w:rtl w:val="0"/>
              </w:rPr>
            </w:r>
          </w:p>
        </w:tc>
        <w:tc>
          <w:tcPr>
            <w:shd w:fill="ffffff" w:val="clear"/>
          </w:tcPr>
          <w:p w:rsidR="00000000" w:rsidDel="00000000" w:rsidP="00000000" w:rsidRDefault="00000000" w:rsidRPr="00000000" w14:paraId="0000048A">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Curriculum returns</w:t>
            </w:r>
            <w:r w:rsidDel="00000000" w:rsidR="00000000" w:rsidRPr="00000000">
              <w:rPr>
                <w:rtl w:val="0"/>
              </w:rPr>
            </w:r>
          </w:p>
        </w:tc>
        <w:tc>
          <w:tcPr>
            <w:shd w:fill="ffffff" w:val="clear"/>
          </w:tcPr>
          <w:p w:rsidR="00000000" w:rsidDel="00000000" w:rsidP="00000000" w:rsidRDefault="00000000" w:rsidRPr="00000000" w14:paraId="0000048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48C">
            <w:pPr>
              <w:widowControl w:val="0"/>
              <w:spacing w:after="120" w:before="120" w:lineRule="auto"/>
              <w:ind w:left="105"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+ 3 years</w:t>
            </w:r>
            <w:r w:rsidDel="00000000" w:rsidR="00000000" w:rsidRPr="00000000">
              <w:rPr>
                <w:rtl w:val="0"/>
              </w:rPr>
            </w:r>
          </w:p>
        </w:tc>
        <w:tc>
          <w:tcPr>
            <w:shd w:fill="ffffff" w:val="clear"/>
          </w:tcPr>
          <w:p w:rsidR="00000000" w:rsidDel="00000000" w:rsidP="00000000" w:rsidRDefault="00000000" w:rsidRPr="00000000" w14:paraId="0000048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48E">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8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6.1.2</w:t>
            </w:r>
            <w:r w:rsidDel="00000000" w:rsidR="00000000" w:rsidRPr="00000000">
              <w:rPr>
                <w:rtl w:val="0"/>
              </w:rPr>
            </w:r>
          </w:p>
        </w:tc>
        <w:tc>
          <w:tcPr>
            <w:shd w:fill="ffffff" w:val="clear"/>
          </w:tcPr>
          <w:p w:rsidR="00000000" w:rsidDel="00000000" w:rsidP="00000000" w:rsidRDefault="00000000" w:rsidRPr="00000000" w14:paraId="00000490">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Examination Results (Schools Copy)</w:t>
            </w:r>
            <w:r w:rsidDel="00000000" w:rsidR="00000000" w:rsidRPr="00000000">
              <w:rPr>
                <w:rtl w:val="0"/>
              </w:rPr>
            </w:r>
          </w:p>
        </w:tc>
        <w:tc>
          <w:tcPr>
            <w:shd w:fill="ffffff" w:val="clear"/>
          </w:tcPr>
          <w:p w:rsidR="00000000" w:rsidDel="00000000" w:rsidP="00000000" w:rsidRDefault="00000000" w:rsidRPr="00000000" w14:paraId="0000049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492">
            <w:pPr>
              <w:widowControl w:val="0"/>
              <w:spacing w:after="120" w:before="120" w:lineRule="auto"/>
              <w:ind w:left="57"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493">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494">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95">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96">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SATS records –</w:t>
            </w:r>
            <w:r w:rsidDel="00000000" w:rsidR="00000000" w:rsidRPr="00000000">
              <w:rPr>
                <w:rtl w:val="0"/>
              </w:rPr>
            </w:r>
          </w:p>
        </w:tc>
        <w:tc>
          <w:tcPr>
            <w:shd w:fill="ffffff" w:val="clear"/>
          </w:tcPr>
          <w:p w:rsidR="00000000" w:rsidDel="00000000" w:rsidP="00000000" w:rsidRDefault="00000000" w:rsidRPr="00000000" w14:paraId="00000497">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498">
            <w:pPr>
              <w:widowControl w:val="0"/>
              <w:spacing w:after="120" w:before="120" w:lineRule="auto"/>
              <w:ind w:right="104"/>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99">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9A">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9B">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9C">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Results</w:t>
            </w:r>
            <w:r w:rsidDel="00000000" w:rsidR="00000000" w:rsidRPr="00000000">
              <w:rPr>
                <w:rtl w:val="0"/>
              </w:rPr>
            </w:r>
          </w:p>
        </w:tc>
        <w:tc>
          <w:tcPr>
            <w:shd w:fill="ffffff" w:val="clear"/>
          </w:tcPr>
          <w:p w:rsidR="00000000" w:rsidDel="00000000" w:rsidP="00000000" w:rsidRDefault="00000000" w:rsidRPr="00000000" w14:paraId="0000049D">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9E">
            <w:pPr>
              <w:widowControl w:val="0"/>
              <w:spacing w:after="120" w:before="120" w:lineRule="auto"/>
              <w:ind w:left="57"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 SATS results should be recorded on the pupil’s educational file and will therefore be retained until the pupil reaches the age of 25 years.</w:t>
            </w:r>
            <w:r w:rsidDel="00000000" w:rsidR="00000000" w:rsidRPr="00000000">
              <w:rPr>
                <w:rtl w:val="0"/>
              </w:rPr>
            </w:r>
          </w:p>
          <w:p w:rsidR="00000000" w:rsidDel="00000000" w:rsidP="00000000" w:rsidRDefault="00000000" w:rsidRPr="00000000" w14:paraId="0000049F">
            <w:pPr>
              <w:widowControl w:val="0"/>
              <w:spacing w:after="120" w:before="120" w:lineRule="auto"/>
              <w:ind w:left="57"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 school may wish to keep a composite record of all the whole year SATs results. These could be kept for current year + 6 years to allow suitable comparison</w:t>
            </w:r>
            <w:r w:rsidDel="00000000" w:rsidR="00000000" w:rsidRPr="00000000">
              <w:rPr>
                <w:rtl w:val="0"/>
              </w:rPr>
            </w:r>
          </w:p>
        </w:tc>
        <w:tc>
          <w:tcPr>
            <w:shd w:fill="ffffff" w:val="clear"/>
          </w:tcPr>
          <w:p w:rsidR="00000000" w:rsidDel="00000000" w:rsidP="00000000" w:rsidRDefault="00000000" w:rsidRPr="00000000" w14:paraId="000004A0">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4A1">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A2">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A3">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Examination Papers</w:t>
            </w:r>
            <w:r w:rsidDel="00000000" w:rsidR="00000000" w:rsidRPr="00000000">
              <w:rPr>
                <w:rtl w:val="0"/>
              </w:rPr>
            </w:r>
          </w:p>
        </w:tc>
        <w:tc>
          <w:tcPr>
            <w:shd w:fill="ffffff" w:val="clear"/>
          </w:tcPr>
          <w:p w:rsidR="00000000" w:rsidDel="00000000" w:rsidP="00000000" w:rsidRDefault="00000000" w:rsidRPr="00000000" w14:paraId="000004A4">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A5">
            <w:pPr>
              <w:widowControl w:val="0"/>
              <w:spacing w:after="120" w:before="120" w:lineRule="auto"/>
              <w:ind w:left="57"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 examination papers should be kept until any appeals/validation process is complete</w:t>
            </w:r>
            <w:r w:rsidDel="00000000" w:rsidR="00000000" w:rsidRPr="00000000">
              <w:rPr>
                <w:rtl w:val="0"/>
              </w:rPr>
            </w:r>
          </w:p>
        </w:tc>
        <w:tc>
          <w:tcPr>
            <w:shd w:fill="ffffff" w:val="clear"/>
          </w:tcPr>
          <w:p w:rsidR="00000000" w:rsidDel="00000000" w:rsidP="00000000" w:rsidRDefault="00000000" w:rsidRPr="00000000" w14:paraId="000004A6">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4A7">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A8">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6.1.3</w:t>
            </w:r>
            <w:r w:rsidDel="00000000" w:rsidR="00000000" w:rsidRPr="00000000">
              <w:rPr>
                <w:rtl w:val="0"/>
              </w:rPr>
            </w:r>
          </w:p>
        </w:tc>
        <w:tc>
          <w:tcPr>
            <w:shd w:fill="ffffff" w:val="clear"/>
          </w:tcPr>
          <w:p w:rsidR="00000000" w:rsidDel="00000000" w:rsidP="00000000" w:rsidRDefault="00000000" w:rsidRPr="00000000" w14:paraId="000004A9">
            <w:pPr>
              <w:widowControl w:val="0"/>
              <w:spacing w:after="120" w:before="120" w:lineRule="auto"/>
              <w:ind w:left="57" w:right="86"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Published Admission Number (PAN) Reports</w:t>
            </w:r>
            <w:r w:rsidDel="00000000" w:rsidR="00000000" w:rsidRPr="00000000">
              <w:rPr>
                <w:rtl w:val="0"/>
              </w:rPr>
            </w:r>
          </w:p>
        </w:tc>
        <w:tc>
          <w:tcPr>
            <w:shd w:fill="ffffff" w:val="clear"/>
          </w:tcPr>
          <w:p w:rsidR="00000000" w:rsidDel="00000000" w:rsidP="00000000" w:rsidRDefault="00000000" w:rsidRPr="00000000" w14:paraId="000004AA">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4AB">
            <w:pPr>
              <w:widowControl w:val="0"/>
              <w:spacing w:after="120" w:before="120" w:lineRule="auto"/>
              <w:ind w:left="57"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4AC">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4AD">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AE">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6.1.4</w:t>
            </w:r>
            <w:r w:rsidDel="00000000" w:rsidR="00000000" w:rsidRPr="00000000">
              <w:rPr>
                <w:rtl w:val="0"/>
              </w:rPr>
            </w:r>
          </w:p>
        </w:tc>
        <w:tc>
          <w:tcPr>
            <w:shd w:fill="ffffff" w:val="clear"/>
          </w:tcPr>
          <w:p w:rsidR="00000000" w:rsidDel="00000000" w:rsidP="00000000" w:rsidRDefault="00000000" w:rsidRPr="00000000" w14:paraId="000004AF">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Value Added and Contextual Data</w:t>
            </w:r>
            <w:r w:rsidDel="00000000" w:rsidR="00000000" w:rsidRPr="00000000">
              <w:rPr>
                <w:rtl w:val="0"/>
              </w:rPr>
            </w:r>
          </w:p>
        </w:tc>
        <w:tc>
          <w:tcPr>
            <w:shd w:fill="ffffff" w:val="clear"/>
          </w:tcPr>
          <w:p w:rsidR="00000000" w:rsidDel="00000000" w:rsidP="00000000" w:rsidRDefault="00000000" w:rsidRPr="00000000" w14:paraId="000004B0">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4B1">
            <w:pPr>
              <w:widowControl w:val="0"/>
              <w:spacing w:after="120" w:before="120" w:lineRule="auto"/>
              <w:ind w:left="57"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4B2">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4B3">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B4">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6.1.5</w:t>
            </w:r>
            <w:r w:rsidDel="00000000" w:rsidR="00000000" w:rsidRPr="00000000">
              <w:rPr>
                <w:rtl w:val="0"/>
              </w:rPr>
            </w:r>
          </w:p>
        </w:tc>
        <w:tc>
          <w:tcPr>
            <w:shd w:fill="ffffff" w:val="clear"/>
          </w:tcPr>
          <w:p w:rsidR="00000000" w:rsidDel="00000000" w:rsidP="00000000" w:rsidRDefault="00000000" w:rsidRPr="00000000" w14:paraId="000004B5">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Self-Evaluation Forms</w:t>
            </w:r>
            <w:r w:rsidDel="00000000" w:rsidR="00000000" w:rsidRPr="00000000">
              <w:rPr>
                <w:rtl w:val="0"/>
              </w:rPr>
            </w:r>
          </w:p>
        </w:tc>
        <w:tc>
          <w:tcPr>
            <w:shd w:fill="ffffff" w:val="clear"/>
          </w:tcPr>
          <w:p w:rsidR="00000000" w:rsidDel="00000000" w:rsidP="00000000" w:rsidRDefault="00000000" w:rsidRPr="00000000" w14:paraId="000004B6">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4B7">
            <w:pPr>
              <w:widowControl w:val="0"/>
              <w:spacing w:after="120" w:before="120" w:lineRule="auto"/>
              <w:ind w:left="57"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4B8">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4B9">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4BA">
      <w:pPr>
        <w:widowControl w:val="0"/>
        <w:spacing w:after="120" w:before="0" w:line="276" w:lineRule="auto"/>
        <w:jc w:val="left"/>
        <w:rPr>
          <w:rFonts w:ascii="Century Gothic" w:cs="Century Gothic" w:eastAsia="Century Gothic" w:hAnsi="Century Gothic"/>
          <w:sz w:val="16"/>
          <w:szCs w:val="16"/>
        </w:rPr>
      </w:pPr>
      <w:r w:rsidDel="00000000" w:rsidR="00000000" w:rsidRPr="00000000">
        <w:rPr>
          <w:rtl w:val="0"/>
        </w:rPr>
      </w:r>
    </w:p>
    <w:tbl>
      <w:tblPr>
        <w:tblStyle w:val="Table29"/>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4BB">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6.2 Implementation of Curriculum</w:t>
            </w:r>
          </w:p>
        </w:tc>
      </w:tr>
      <w:tr>
        <w:trPr>
          <w:cantSplit w:val="1"/>
          <w:trHeight w:val="144" w:hRule="atLeast"/>
          <w:tblHeader w:val="0"/>
        </w:trPr>
        <w:tc>
          <w:tcPr>
            <w:shd w:fill="f2f2f2" w:val="clear"/>
          </w:tcPr>
          <w:p w:rsidR="00000000" w:rsidDel="00000000" w:rsidP="00000000" w:rsidRDefault="00000000" w:rsidRPr="00000000" w14:paraId="000004C1">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4C2">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4C3">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4C4">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4C5">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4C6">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4C7">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4C8">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231f20"/>
                <w:sz w:val="16"/>
                <w:szCs w:val="16"/>
                <w:rtl w:val="0"/>
              </w:rPr>
              <w:t xml:space="preserve">6.2.1</w:t>
            </w:r>
            <w:r w:rsidDel="00000000" w:rsidR="00000000" w:rsidRPr="00000000">
              <w:rPr>
                <w:rtl w:val="0"/>
              </w:rPr>
            </w:r>
          </w:p>
        </w:tc>
        <w:tc>
          <w:tcPr>
            <w:shd w:fill="ffffff" w:val="clear"/>
          </w:tcPr>
          <w:p w:rsidR="00000000" w:rsidDel="00000000" w:rsidP="00000000" w:rsidRDefault="00000000" w:rsidRPr="00000000" w14:paraId="000004C9">
            <w:pPr>
              <w:widowControl w:val="0"/>
              <w:spacing w:after="120" w:before="120"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Schemes of Work</w:t>
            </w:r>
            <w:r w:rsidDel="00000000" w:rsidR="00000000" w:rsidRPr="00000000">
              <w:rPr>
                <w:rtl w:val="0"/>
              </w:rPr>
            </w:r>
          </w:p>
        </w:tc>
        <w:tc>
          <w:tcPr>
            <w:shd w:fill="ffffff" w:val="clear"/>
          </w:tcPr>
          <w:p w:rsidR="00000000" w:rsidDel="00000000" w:rsidP="00000000" w:rsidRDefault="00000000" w:rsidRPr="00000000" w14:paraId="000004CA">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4C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+ 1 year</w:t>
            </w:r>
            <w:r w:rsidDel="00000000" w:rsidR="00000000" w:rsidRPr="00000000">
              <w:rPr>
                <w:rtl w:val="0"/>
              </w:rPr>
            </w:r>
          </w:p>
        </w:tc>
        <w:tc>
          <w:tcPr>
            <w:shd w:fill="ffffff" w:val="clear"/>
          </w:tcPr>
          <w:p w:rsidR="00000000" w:rsidDel="00000000" w:rsidP="00000000" w:rsidRDefault="00000000" w:rsidRPr="00000000" w14:paraId="000004CC">
            <w:pPr>
              <w:widowControl w:val="0"/>
              <w:spacing w:after="120" w:before="120" w:lineRule="auto"/>
              <w:ind w:left="105" w:right="83"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Review these records at the end of each year and allocate a further retention period or SECURE DISPOSAL</w:t>
            </w:r>
            <w:r w:rsidDel="00000000" w:rsidR="00000000" w:rsidRPr="00000000">
              <w:rPr>
                <w:rtl w:val="0"/>
              </w:rPr>
            </w:r>
          </w:p>
        </w:tc>
        <w:tc>
          <w:tcPr>
            <w:shd w:fill="ffffff" w:val="clear"/>
          </w:tcPr>
          <w:p w:rsidR="00000000" w:rsidDel="00000000" w:rsidP="00000000" w:rsidRDefault="00000000" w:rsidRPr="00000000" w14:paraId="000004CD">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C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6.2.2</w:t>
            </w:r>
            <w:r w:rsidDel="00000000" w:rsidR="00000000" w:rsidRPr="00000000">
              <w:rPr>
                <w:rtl w:val="0"/>
              </w:rPr>
            </w:r>
          </w:p>
        </w:tc>
        <w:tc>
          <w:tcPr>
            <w:shd w:fill="ffffff" w:val="clear"/>
          </w:tcPr>
          <w:p w:rsidR="00000000" w:rsidDel="00000000" w:rsidP="00000000" w:rsidRDefault="00000000" w:rsidRPr="00000000" w14:paraId="000004CF">
            <w:pPr>
              <w:widowControl w:val="0"/>
              <w:spacing w:after="120" w:before="120"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Timetable</w:t>
            </w:r>
            <w:r w:rsidDel="00000000" w:rsidR="00000000" w:rsidRPr="00000000">
              <w:rPr>
                <w:rtl w:val="0"/>
              </w:rPr>
            </w:r>
          </w:p>
        </w:tc>
        <w:tc>
          <w:tcPr>
            <w:shd w:fill="ffffff" w:val="clear"/>
          </w:tcPr>
          <w:p w:rsidR="00000000" w:rsidDel="00000000" w:rsidP="00000000" w:rsidRDefault="00000000" w:rsidRPr="00000000" w14:paraId="000004D0">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4D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+ 1 year</w:t>
            </w:r>
            <w:r w:rsidDel="00000000" w:rsidR="00000000" w:rsidRPr="00000000">
              <w:rPr>
                <w:rtl w:val="0"/>
              </w:rPr>
            </w:r>
          </w:p>
        </w:tc>
        <w:tc>
          <w:tcPr>
            <w:shd w:fill="ffffff" w:val="clear"/>
          </w:tcPr>
          <w:p w:rsidR="00000000" w:rsidDel="00000000" w:rsidP="00000000" w:rsidRDefault="00000000" w:rsidRPr="00000000" w14:paraId="000004D2">
            <w:pPr>
              <w:widowControl w:val="0"/>
              <w:spacing w:after="120" w:before="120" w:lineRule="auto"/>
              <w:ind w:right="83"/>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D3">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D4">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6.2.3</w:t>
            </w:r>
            <w:r w:rsidDel="00000000" w:rsidR="00000000" w:rsidRPr="00000000">
              <w:rPr>
                <w:rtl w:val="0"/>
              </w:rPr>
            </w:r>
          </w:p>
        </w:tc>
        <w:tc>
          <w:tcPr>
            <w:shd w:fill="ffffff" w:val="clear"/>
          </w:tcPr>
          <w:p w:rsidR="00000000" w:rsidDel="00000000" w:rsidP="00000000" w:rsidRDefault="00000000" w:rsidRPr="00000000" w14:paraId="000004D5">
            <w:pPr>
              <w:widowControl w:val="0"/>
              <w:spacing w:after="120" w:before="120"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Class Record Books</w:t>
            </w:r>
            <w:r w:rsidDel="00000000" w:rsidR="00000000" w:rsidRPr="00000000">
              <w:rPr>
                <w:rtl w:val="0"/>
              </w:rPr>
            </w:r>
          </w:p>
        </w:tc>
        <w:tc>
          <w:tcPr>
            <w:shd w:fill="ffffff" w:val="clear"/>
          </w:tcPr>
          <w:p w:rsidR="00000000" w:rsidDel="00000000" w:rsidP="00000000" w:rsidRDefault="00000000" w:rsidRPr="00000000" w14:paraId="000004D6">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4D7">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+ 1 year</w:t>
            </w:r>
            <w:r w:rsidDel="00000000" w:rsidR="00000000" w:rsidRPr="00000000">
              <w:rPr>
                <w:rtl w:val="0"/>
              </w:rPr>
            </w:r>
          </w:p>
        </w:tc>
        <w:tc>
          <w:tcPr>
            <w:shd w:fill="ffffff" w:val="clear"/>
          </w:tcPr>
          <w:p w:rsidR="00000000" w:rsidDel="00000000" w:rsidP="00000000" w:rsidRDefault="00000000" w:rsidRPr="00000000" w14:paraId="000004D8">
            <w:pPr>
              <w:widowControl w:val="0"/>
              <w:spacing w:after="120" w:before="120" w:lineRule="auto"/>
              <w:ind w:right="83"/>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D9">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DA">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6.2.4</w:t>
            </w:r>
            <w:r w:rsidDel="00000000" w:rsidR="00000000" w:rsidRPr="00000000">
              <w:rPr>
                <w:rtl w:val="0"/>
              </w:rPr>
            </w:r>
          </w:p>
        </w:tc>
        <w:tc>
          <w:tcPr>
            <w:shd w:fill="ffffff" w:val="clear"/>
          </w:tcPr>
          <w:p w:rsidR="00000000" w:rsidDel="00000000" w:rsidP="00000000" w:rsidRDefault="00000000" w:rsidRPr="00000000" w14:paraId="000004DB">
            <w:pPr>
              <w:widowControl w:val="0"/>
              <w:spacing w:after="120" w:before="120" w:lineRule="auto"/>
              <w:ind w:left="57"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Mark Books</w:t>
            </w:r>
            <w:r w:rsidDel="00000000" w:rsidR="00000000" w:rsidRPr="00000000">
              <w:rPr>
                <w:rtl w:val="0"/>
              </w:rPr>
            </w:r>
          </w:p>
        </w:tc>
        <w:tc>
          <w:tcPr>
            <w:shd w:fill="ffffff" w:val="clear"/>
          </w:tcPr>
          <w:p w:rsidR="00000000" w:rsidDel="00000000" w:rsidP="00000000" w:rsidRDefault="00000000" w:rsidRPr="00000000" w14:paraId="000004DC">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No</w:t>
            </w:r>
            <w:r w:rsidDel="00000000" w:rsidR="00000000" w:rsidRPr="00000000">
              <w:rPr>
                <w:rtl w:val="0"/>
              </w:rPr>
            </w:r>
          </w:p>
        </w:tc>
        <w:tc>
          <w:tcPr>
            <w:shd w:fill="ffffff" w:val="clear"/>
          </w:tcPr>
          <w:p w:rsidR="00000000" w:rsidDel="00000000" w:rsidP="00000000" w:rsidRDefault="00000000" w:rsidRPr="00000000" w14:paraId="000004DD">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+ 1 year</w:t>
            </w:r>
            <w:r w:rsidDel="00000000" w:rsidR="00000000" w:rsidRPr="00000000">
              <w:rPr>
                <w:rtl w:val="0"/>
              </w:rPr>
            </w:r>
          </w:p>
        </w:tc>
        <w:tc>
          <w:tcPr>
            <w:shd w:fill="ffffff" w:val="clear"/>
          </w:tcPr>
          <w:p w:rsidR="00000000" w:rsidDel="00000000" w:rsidP="00000000" w:rsidRDefault="00000000" w:rsidRPr="00000000" w14:paraId="000004DE">
            <w:pPr>
              <w:widowControl w:val="0"/>
              <w:spacing w:after="120" w:before="120" w:lineRule="auto"/>
              <w:ind w:right="83"/>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DF">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E0">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6.2.5</w:t>
            </w:r>
            <w:r w:rsidDel="00000000" w:rsidR="00000000" w:rsidRPr="00000000">
              <w:rPr>
                <w:rtl w:val="0"/>
              </w:rPr>
            </w:r>
          </w:p>
        </w:tc>
        <w:tc>
          <w:tcPr>
            <w:shd w:fill="ffffff" w:val="clear"/>
          </w:tcPr>
          <w:p w:rsidR="00000000" w:rsidDel="00000000" w:rsidP="00000000" w:rsidRDefault="00000000" w:rsidRPr="00000000" w14:paraId="000004E1">
            <w:pPr>
              <w:widowControl w:val="0"/>
              <w:spacing w:after="120" w:before="120" w:lineRule="auto"/>
              <w:ind w:left="57"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 homework set</w:t>
            </w:r>
            <w:r w:rsidDel="00000000" w:rsidR="00000000" w:rsidRPr="00000000">
              <w:rPr>
                <w:rtl w:val="0"/>
              </w:rPr>
            </w:r>
          </w:p>
        </w:tc>
        <w:tc>
          <w:tcPr>
            <w:shd w:fill="ffffff" w:val="clear"/>
          </w:tcPr>
          <w:p w:rsidR="00000000" w:rsidDel="00000000" w:rsidP="00000000" w:rsidRDefault="00000000" w:rsidRPr="00000000" w14:paraId="000004E2">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4E3">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+ 1 year</w:t>
            </w:r>
            <w:r w:rsidDel="00000000" w:rsidR="00000000" w:rsidRPr="00000000">
              <w:rPr>
                <w:rtl w:val="0"/>
              </w:rPr>
            </w:r>
          </w:p>
        </w:tc>
        <w:tc>
          <w:tcPr>
            <w:shd w:fill="ffffff" w:val="clear"/>
          </w:tcPr>
          <w:p w:rsidR="00000000" w:rsidDel="00000000" w:rsidP="00000000" w:rsidRDefault="00000000" w:rsidRPr="00000000" w14:paraId="000004E4">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4E5">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4E6">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6.2.6</w:t>
            </w:r>
            <w:r w:rsidDel="00000000" w:rsidR="00000000" w:rsidRPr="00000000">
              <w:rPr>
                <w:rtl w:val="0"/>
              </w:rPr>
            </w:r>
          </w:p>
        </w:tc>
        <w:tc>
          <w:tcPr>
            <w:shd w:fill="ffffff" w:val="clear"/>
          </w:tcPr>
          <w:p w:rsidR="00000000" w:rsidDel="00000000" w:rsidP="00000000" w:rsidRDefault="00000000" w:rsidRPr="00000000" w14:paraId="000004E7">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Pupils’ Work</w:t>
            </w:r>
            <w:r w:rsidDel="00000000" w:rsidR="00000000" w:rsidRPr="00000000">
              <w:rPr>
                <w:rtl w:val="0"/>
              </w:rPr>
            </w:r>
          </w:p>
        </w:tc>
        <w:tc>
          <w:tcPr>
            <w:shd w:fill="ffffff" w:val="clear"/>
          </w:tcPr>
          <w:p w:rsidR="00000000" w:rsidDel="00000000" w:rsidP="00000000" w:rsidRDefault="00000000" w:rsidRPr="00000000" w14:paraId="000004E8">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4E9">
            <w:pPr>
              <w:widowControl w:val="0"/>
              <w:spacing w:after="120" w:before="120" w:lineRule="auto"/>
              <w:ind w:left="57"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Where possible pupils’ work should be returned to the pupil at the end of the academic year if this is not the school’s policy then current year + 1 year</w:t>
            </w:r>
            <w:r w:rsidDel="00000000" w:rsidR="00000000" w:rsidRPr="00000000">
              <w:rPr>
                <w:rtl w:val="0"/>
              </w:rPr>
            </w:r>
          </w:p>
        </w:tc>
        <w:tc>
          <w:tcPr>
            <w:shd w:fill="ffffff" w:val="clear"/>
          </w:tcPr>
          <w:p w:rsidR="00000000" w:rsidDel="00000000" w:rsidP="00000000" w:rsidRDefault="00000000" w:rsidRPr="00000000" w14:paraId="000004EA">
            <w:pPr>
              <w:widowControl w:val="0"/>
              <w:spacing w:after="120" w:before="120" w:lineRule="auto"/>
              <w:ind w:left="57"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4EB">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4EC">
      <w:pPr>
        <w:widowControl w:val="0"/>
        <w:numPr>
          <w:ilvl w:val="0"/>
          <w:numId w:val="5"/>
        </w:numPr>
        <w:spacing w:after="120" w:before="0" w:line="276" w:lineRule="auto"/>
        <w:ind w:left="360" w:hanging="360"/>
        <w:jc w:val="left"/>
        <w:rPr>
          <w:rFonts w:ascii="Century Gothic" w:cs="Century Gothic" w:eastAsia="Century Gothic" w:hAnsi="Century Gothic"/>
          <w:b w:val="1"/>
          <w:sz w:val="24"/>
          <w:szCs w:val="24"/>
        </w:rPr>
      </w:pPr>
      <w:bookmarkStart w:colFirst="0" w:colLast="0" w:name="_heading=h.2jxsxqh" w:id="17"/>
      <w:bookmarkEnd w:id="17"/>
      <w:r w:rsidDel="00000000" w:rsidR="00000000" w:rsidRPr="00000000">
        <w:rPr>
          <w:rFonts w:ascii="Century Gothic" w:cs="Century Gothic" w:eastAsia="Century Gothic" w:hAnsi="Century Gothic"/>
          <w:b w:val="1"/>
          <w:sz w:val="24"/>
          <w:szCs w:val="24"/>
          <w:rtl w:val="0"/>
        </w:rPr>
        <w:t xml:space="preserve">Extra Curriculum Management</w:t>
      </w:r>
    </w:p>
    <w:tbl>
      <w:tblPr>
        <w:tblStyle w:val="Table30"/>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4ED">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7.1 Educational Visits outside the Classroom</w:t>
            </w:r>
          </w:p>
        </w:tc>
      </w:tr>
      <w:tr>
        <w:trPr>
          <w:cantSplit w:val="1"/>
          <w:trHeight w:val="144" w:hRule="atLeast"/>
          <w:tblHeader w:val="0"/>
        </w:trPr>
        <w:tc>
          <w:tcPr>
            <w:shd w:fill="f2f2f2" w:val="clear"/>
          </w:tcPr>
          <w:p w:rsidR="00000000" w:rsidDel="00000000" w:rsidP="00000000" w:rsidRDefault="00000000" w:rsidRPr="00000000" w14:paraId="000004F3">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4F4">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4F5">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4F6">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4F7">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4F8">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4F9">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4FA">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4F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7.1.1</w:t>
            </w:r>
            <w:r w:rsidDel="00000000" w:rsidR="00000000" w:rsidRPr="00000000">
              <w:rPr>
                <w:rtl w:val="0"/>
              </w:rPr>
            </w:r>
          </w:p>
        </w:tc>
        <w:tc>
          <w:tcPr>
            <w:shd w:fill="ffffff" w:val="clear"/>
          </w:tcPr>
          <w:p w:rsidR="00000000" w:rsidDel="00000000" w:rsidP="00000000" w:rsidRDefault="00000000" w:rsidRPr="00000000" w14:paraId="000004FC">
            <w:pPr>
              <w:widowControl w:val="0"/>
              <w:spacing w:after="120" w:before="120"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created by schools to obtain approval to run an Educational Visit outside the Classroom – Primary Schools</w:t>
            </w:r>
            <w:r w:rsidDel="00000000" w:rsidR="00000000" w:rsidRPr="00000000">
              <w:rPr>
                <w:rtl w:val="0"/>
              </w:rPr>
            </w:r>
          </w:p>
        </w:tc>
        <w:tc>
          <w:tcPr>
            <w:shd w:fill="ffffff" w:val="clear"/>
          </w:tcPr>
          <w:p w:rsidR="00000000" w:rsidDel="00000000" w:rsidP="00000000" w:rsidRDefault="00000000" w:rsidRPr="00000000" w14:paraId="000004F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4FE">
            <w:pPr>
              <w:widowControl w:val="0"/>
              <w:spacing w:after="120" w:before="120" w:lineRule="auto"/>
              <w:ind w:left="105"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visit + 14 years</w:t>
            </w:r>
            <w:r w:rsidDel="00000000" w:rsidR="00000000" w:rsidRPr="00000000">
              <w:rPr>
                <w:rtl w:val="0"/>
              </w:rPr>
            </w:r>
          </w:p>
        </w:tc>
        <w:tc>
          <w:tcPr>
            <w:shd w:fill="ffffff" w:val="clear"/>
          </w:tcPr>
          <w:p w:rsidR="00000000" w:rsidDel="00000000" w:rsidP="00000000" w:rsidRDefault="00000000" w:rsidRPr="00000000" w14:paraId="000004F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500">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50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7.1.2</w:t>
            </w:r>
            <w:r w:rsidDel="00000000" w:rsidR="00000000" w:rsidRPr="00000000">
              <w:rPr>
                <w:rtl w:val="0"/>
              </w:rPr>
            </w:r>
          </w:p>
        </w:tc>
        <w:tc>
          <w:tcPr>
            <w:shd w:fill="ffffff" w:val="clear"/>
          </w:tcPr>
          <w:p w:rsidR="00000000" w:rsidDel="00000000" w:rsidP="00000000" w:rsidRDefault="00000000" w:rsidRPr="00000000" w14:paraId="00000502">
            <w:pPr>
              <w:widowControl w:val="0"/>
              <w:spacing w:after="120" w:before="120"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Records created by schools to obtain approval to run an Educational Visit outside the</w:t>
            </w:r>
            <w:r w:rsidDel="00000000" w:rsidR="00000000" w:rsidRPr="00000000">
              <w:rPr>
                <w:rtl w:val="0"/>
              </w:rPr>
            </w:r>
          </w:p>
          <w:p w:rsidR="00000000" w:rsidDel="00000000" w:rsidP="00000000" w:rsidRDefault="00000000" w:rsidRPr="00000000" w14:paraId="00000503">
            <w:pPr>
              <w:widowControl w:val="0"/>
              <w:spacing w:after="120" w:before="120"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Classroom – Secondary Schools</w:t>
            </w:r>
            <w:r w:rsidDel="00000000" w:rsidR="00000000" w:rsidRPr="00000000">
              <w:rPr>
                <w:rtl w:val="0"/>
              </w:rPr>
            </w:r>
          </w:p>
        </w:tc>
        <w:tc>
          <w:tcPr>
            <w:shd w:fill="ffffff" w:val="clear"/>
          </w:tcPr>
          <w:p w:rsidR="00000000" w:rsidDel="00000000" w:rsidP="00000000" w:rsidRDefault="00000000" w:rsidRPr="00000000" w14:paraId="00000504">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505">
            <w:pPr>
              <w:widowControl w:val="0"/>
              <w:spacing w:after="120" w:before="120" w:lineRule="auto"/>
              <w:ind w:left="105"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Date of visit + 10 years</w:t>
            </w:r>
            <w:r w:rsidDel="00000000" w:rsidR="00000000" w:rsidRPr="00000000">
              <w:rPr>
                <w:rtl w:val="0"/>
              </w:rPr>
            </w:r>
          </w:p>
        </w:tc>
        <w:tc>
          <w:tcPr>
            <w:shd w:fill="ffffff" w:val="clear"/>
          </w:tcPr>
          <w:p w:rsidR="00000000" w:rsidDel="00000000" w:rsidP="00000000" w:rsidRDefault="00000000" w:rsidRPr="00000000" w14:paraId="00000506">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507">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508">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7.1.3</w:t>
            </w:r>
            <w:r w:rsidDel="00000000" w:rsidR="00000000" w:rsidRPr="00000000">
              <w:rPr>
                <w:rtl w:val="0"/>
              </w:rPr>
            </w:r>
          </w:p>
        </w:tc>
        <w:tc>
          <w:tcPr>
            <w:shd w:fill="ffffff" w:val="clear"/>
          </w:tcPr>
          <w:p w:rsidR="00000000" w:rsidDel="00000000" w:rsidP="00000000" w:rsidRDefault="00000000" w:rsidRPr="00000000" w14:paraId="00000509">
            <w:pPr>
              <w:widowControl w:val="0"/>
              <w:spacing w:after="120" w:before="120"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Parental consent forms for school trips where there has been no major incident</w:t>
            </w:r>
            <w:r w:rsidDel="00000000" w:rsidR="00000000" w:rsidRPr="00000000">
              <w:rPr>
                <w:rtl w:val="0"/>
              </w:rPr>
            </w:r>
          </w:p>
        </w:tc>
        <w:tc>
          <w:tcPr>
            <w:shd w:fill="ffffff" w:val="clear"/>
          </w:tcPr>
          <w:p w:rsidR="00000000" w:rsidDel="00000000" w:rsidP="00000000" w:rsidRDefault="00000000" w:rsidRPr="00000000" w14:paraId="0000050A">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50B">
            <w:pPr>
              <w:widowControl w:val="0"/>
              <w:spacing w:after="120" w:before="120" w:lineRule="auto"/>
              <w:ind w:left="105"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Conclusion of the trip</w:t>
            </w:r>
            <w:r w:rsidDel="00000000" w:rsidR="00000000" w:rsidRPr="00000000">
              <w:rPr>
                <w:rtl w:val="0"/>
              </w:rPr>
            </w:r>
          </w:p>
        </w:tc>
        <w:tc>
          <w:tcPr>
            <w:shd w:fill="ffffff" w:val="clear"/>
          </w:tcPr>
          <w:p w:rsidR="00000000" w:rsidDel="00000000" w:rsidP="00000000" w:rsidRDefault="00000000" w:rsidRPr="00000000" w14:paraId="0000050C">
            <w:pPr>
              <w:widowControl w:val="0"/>
              <w:spacing w:after="120" w:before="120" w:lineRule="auto"/>
              <w:ind w:left="105" w:right="22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Although the consent forms could be retained for DOB + 22 years, the requirement for them being needed is low and most schools do not have the storage capacity to retain every single consent form issued by the school for this period of time.</w:t>
            </w:r>
            <w:r w:rsidDel="00000000" w:rsidR="00000000" w:rsidRPr="00000000">
              <w:rPr>
                <w:rtl w:val="0"/>
              </w:rPr>
            </w:r>
          </w:p>
        </w:tc>
        <w:tc>
          <w:tcPr>
            <w:shd w:fill="ffffff" w:val="clear"/>
          </w:tcPr>
          <w:p w:rsidR="00000000" w:rsidDel="00000000" w:rsidP="00000000" w:rsidRDefault="00000000" w:rsidRPr="00000000" w14:paraId="0000050D">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50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7.1.4</w:t>
            </w:r>
            <w:r w:rsidDel="00000000" w:rsidR="00000000" w:rsidRPr="00000000">
              <w:rPr>
                <w:rtl w:val="0"/>
              </w:rPr>
            </w:r>
          </w:p>
        </w:tc>
        <w:tc>
          <w:tcPr>
            <w:shd w:fill="ffffff" w:val="clear"/>
          </w:tcPr>
          <w:p w:rsidR="00000000" w:rsidDel="00000000" w:rsidP="00000000" w:rsidRDefault="00000000" w:rsidRPr="00000000" w14:paraId="0000050F">
            <w:pPr>
              <w:widowControl w:val="0"/>
              <w:spacing w:after="120" w:before="120"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Parental permission slips for school trips – where there has been a major incident</w:t>
            </w:r>
            <w:r w:rsidDel="00000000" w:rsidR="00000000" w:rsidRPr="00000000">
              <w:rPr>
                <w:rtl w:val="0"/>
              </w:rPr>
            </w:r>
          </w:p>
        </w:tc>
        <w:tc>
          <w:tcPr>
            <w:shd w:fill="ffffff" w:val="clear"/>
          </w:tcPr>
          <w:p w:rsidR="00000000" w:rsidDel="00000000" w:rsidP="00000000" w:rsidRDefault="00000000" w:rsidRPr="00000000" w14:paraId="00000510">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511">
            <w:pPr>
              <w:widowControl w:val="0"/>
              <w:spacing w:after="120" w:before="120" w:lineRule="auto"/>
              <w:ind w:left="105"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DOB of the pupil involved in the incident + 25 years</w:t>
            </w:r>
            <w:r w:rsidDel="00000000" w:rsidR="00000000" w:rsidRPr="00000000">
              <w:rPr>
                <w:rtl w:val="0"/>
              </w:rPr>
            </w:r>
          </w:p>
          <w:p w:rsidR="00000000" w:rsidDel="00000000" w:rsidP="00000000" w:rsidRDefault="00000000" w:rsidRPr="00000000" w14:paraId="00000512">
            <w:pPr>
              <w:widowControl w:val="0"/>
              <w:spacing w:after="120" w:before="120" w:lineRule="auto"/>
              <w:ind w:left="105" w:right="104"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The permission slips for all the pupils on the trip need to be retained to show that the rules had been followed for all pupils</w:t>
            </w:r>
            <w:r w:rsidDel="00000000" w:rsidR="00000000" w:rsidRPr="00000000">
              <w:rPr>
                <w:rtl w:val="0"/>
              </w:rPr>
            </w:r>
          </w:p>
        </w:tc>
        <w:tc>
          <w:tcPr>
            <w:shd w:fill="ffffff" w:val="clear"/>
          </w:tcPr>
          <w:p w:rsidR="00000000" w:rsidDel="00000000" w:rsidP="00000000" w:rsidRDefault="00000000" w:rsidRPr="00000000" w14:paraId="00000513">
            <w:pPr>
              <w:widowControl w:val="0"/>
              <w:spacing w:after="120" w:before="120" w:lineRule="auto"/>
              <w:jc w:val="left"/>
              <w:rPr>
                <w:rFonts w:ascii="Century Gothic" w:cs="Century Gothic" w:eastAsia="Century Gothic" w:hAnsi="Century Gothic"/>
                <w:sz w:val="16"/>
                <w:szCs w:val="16"/>
              </w:rPr>
            </w:pPr>
            <w:r w:rsidDel="00000000" w:rsidR="00000000" w:rsidRPr="00000000">
              <w:rPr>
                <w:rtl w:val="0"/>
              </w:rPr>
            </w:r>
          </w:p>
        </w:tc>
        <w:tc>
          <w:tcPr>
            <w:shd w:fill="ffffff" w:val="clear"/>
          </w:tcPr>
          <w:p w:rsidR="00000000" w:rsidDel="00000000" w:rsidP="00000000" w:rsidRDefault="00000000" w:rsidRPr="00000000" w14:paraId="00000514">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515">
      <w:pPr>
        <w:widowControl w:val="0"/>
        <w:spacing w:after="120" w:before="0" w:line="276" w:lineRule="auto"/>
        <w:jc w:val="left"/>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516">
      <w:pPr>
        <w:widowControl w:val="0"/>
        <w:spacing w:after="120" w:before="0" w:line="276" w:lineRule="auto"/>
        <w:jc w:val="left"/>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517">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518">
      <w:pPr>
        <w:widowControl w:val="0"/>
        <w:spacing w:after="120" w:before="0" w:line="276" w:lineRule="auto"/>
        <w:rPr>
          <w:rFonts w:ascii="Century Gothic" w:cs="Century Gothic" w:eastAsia="Century Gothic" w:hAnsi="Century Gothic"/>
          <w:b w:val="1"/>
          <w:sz w:val="24"/>
          <w:szCs w:val="24"/>
        </w:rPr>
      </w:pPr>
      <w:bookmarkStart w:colFirst="0" w:colLast="0" w:name="_heading=h.z337ya" w:id="18"/>
      <w:bookmarkEnd w:id="18"/>
      <w:r w:rsidDel="00000000" w:rsidR="00000000" w:rsidRPr="00000000">
        <w:rPr>
          <w:rFonts w:ascii="Century Gothic" w:cs="Century Gothic" w:eastAsia="Century Gothic" w:hAnsi="Century Gothic"/>
          <w:b w:val="1"/>
          <w:sz w:val="24"/>
          <w:szCs w:val="24"/>
          <w:rtl w:val="0"/>
        </w:rPr>
        <w:t xml:space="preserve">8.   Central Government and Local Authority</w:t>
      </w:r>
    </w:p>
    <w:tbl>
      <w:tblPr>
        <w:tblStyle w:val="Table31"/>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519">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8.1 Local Authority</w:t>
            </w:r>
          </w:p>
        </w:tc>
      </w:tr>
      <w:tr>
        <w:trPr>
          <w:cantSplit w:val="1"/>
          <w:trHeight w:val="144" w:hRule="atLeast"/>
          <w:tblHeader w:val="0"/>
        </w:trPr>
        <w:tc>
          <w:tcPr>
            <w:shd w:fill="f2f2f2" w:val="clear"/>
          </w:tcPr>
          <w:p w:rsidR="00000000" w:rsidDel="00000000" w:rsidP="00000000" w:rsidRDefault="00000000" w:rsidRPr="00000000" w14:paraId="0000051F">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520">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521">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522">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523">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524">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525">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526">
            <w:pPr>
              <w:widowControl w:val="0"/>
              <w:spacing w:after="120" w:before="0" w:line="20" w:lineRule="auto"/>
              <w:jc w:val="left"/>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527">
            <w:pPr>
              <w:widowControl w:val="0"/>
              <w:spacing w:after="120" w:before="51"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8.1.1</w:t>
            </w:r>
            <w:r w:rsidDel="00000000" w:rsidR="00000000" w:rsidRPr="00000000">
              <w:rPr>
                <w:rtl w:val="0"/>
              </w:rPr>
            </w:r>
          </w:p>
        </w:tc>
        <w:tc>
          <w:tcPr>
            <w:shd w:fill="ffffff" w:val="clear"/>
          </w:tcPr>
          <w:p w:rsidR="00000000" w:rsidDel="00000000" w:rsidP="00000000" w:rsidRDefault="00000000" w:rsidRPr="00000000" w14:paraId="00000528">
            <w:pPr>
              <w:widowControl w:val="0"/>
              <w:spacing w:after="120" w:before="71" w:line="276"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Secondary Transfer Sheets (Primary)</w:t>
            </w:r>
            <w:r w:rsidDel="00000000" w:rsidR="00000000" w:rsidRPr="00000000">
              <w:rPr>
                <w:rtl w:val="0"/>
              </w:rPr>
            </w:r>
          </w:p>
        </w:tc>
        <w:tc>
          <w:tcPr>
            <w:shd w:fill="ffffff" w:val="clear"/>
          </w:tcPr>
          <w:p w:rsidR="00000000" w:rsidDel="00000000" w:rsidP="00000000" w:rsidRDefault="00000000" w:rsidRPr="00000000" w14:paraId="00000529">
            <w:pPr>
              <w:widowControl w:val="0"/>
              <w:spacing w:after="120" w:before="71"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52A">
            <w:pPr>
              <w:widowControl w:val="0"/>
              <w:spacing w:after="120" w:before="71"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+ 2 years</w:t>
            </w:r>
            <w:r w:rsidDel="00000000" w:rsidR="00000000" w:rsidRPr="00000000">
              <w:rPr>
                <w:rtl w:val="0"/>
              </w:rPr>
            </w:r>
          </w:p>
        </w:tc>
        <w:tc>
          <w:tcPr>
            <w:shd w:fill="ffffff" w:val="clear"/>
          </w:tcPr>
          <w:p w:rsidR="00000000" w:rsidDel="00000000" w:rsidP="00000000" w:rsidRDefault="00000000" w:rsidRPr="00000000" w14:paraId="0000052B">
            <w:pPr>
              <w:widowControl w:val="0"/>
              <w:spacing w:after="120" w:before="71"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52C">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52D">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8.1.2</w:t>
            </w:r>
            <w:r w:rsidDel="00000000" w:rsidR="00000000" w:rsidRPr="00000000">
              <w:rPr>
                <w:rtl w:val="0"/>
              </w:rPr>
            </w:r>
          </w:p>
        </w:tc>
        <w:tc>
          <w:tcPr>
            <w:shd w:fill="ffffff" w:val="clear"/>
          </w:tcPr>
          <w:p w:rsidR="00000000" w:rsidDel="00000000" w:rsidP="00000000" w:rsidRDefault="00000000" w:rsidRPr="00000000" w14:paraId="0000052E">
            <w:pPr>
              <w:widowControl w:val="0"/>
              <w:spacing w:after="120" w:before="0" w:line="276"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Attendance Returns</w:t>
            </w:r>
            <w:r w:rsidDel="00000000" w:rsidR="00000000" w:rsidRPr="00000000">
              <w:rPr>
                <w:rtl w:val="0"/>
              </w:rPr>
            </w:r>
          </w:p>
        </w:tc>
        <w:tc>
          <w:tcPr>
            <w:shd w:fill="ffffff" w:val="clear"/>
          </w:tcPr>
          <w:p w:rsidR="00000000" w:rsidDel="00000000" w:rsidP="00000000" w:rsidRDefault="00000000" w:rsidRPr="00000000" w14:paraId="0000052F">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Yes</w:t>
            </w:r>
            <w:r w:rsidDel="00000000" w:rsidR="00000000" w:rsidRPr="00000000">
              <w:rPr>
                <w:rtl w:val="0"/>
              </w:rPr>
            </w:r>
          </w:p>
        </w:tc>
        <w:tc>
          <w:tcPr>
            <w:shd w:fill="ffffff" w:val="clear"/>
          </w:tcPr>
          <w:p w:rsidR="00000000" w:rsidDel="00000000" w:rsidP="00000000" w:rsidRDefault="00000000" w:rsidRPr="00000000" w14:paraId="00000530">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+ 1 year</w:t>
            </w:r>
            <w:r w:rsidDel="00000000" w:rsidR="00000000" w:rsidRPr="00000000">
              <w:rPr>
                <w:rtl w:val="0"/>
              </w:rPr>
            </w:r>
          </w:p>
        </w:tc>
        <w:tc>
          <w:tcPr>
            <w:shd w:fill="ffffff" w:val="clear"/>
          </w:tcPr>
          <w:p w:rsidR="00000000" w:rsidDel="00000000" w:rsidP="00000000" w:rsidRDefault="00000000" w:rsidRPr="00000000" w14:paraId="00000531">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532">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533">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8.1.3</w:t>
            </w:r>
            <w:r w:rsidDel="00000000" w:rsidR="00000000" w:rsidRPr="00000000">
              <w:rPr>
                <w:rtl w:val="0"/>
              </w:rPr>
            </w:r>
          </w:p>
        </w:tc>
        <w:tc>
          <w:tcPr>
            <w:shd w:fill="ffffff" w:val="clear"/>
          </w:tcPr>
          <w:p w:rsidR="00000000" w:rsidDel="00000000" w:rsidP="00000000" w:rsidRDefault="00000000" w:rsidRPr="00000000" w14:paraId="00000534">
            <w:pPr>
              <w:widowControl w:val="0"/>
              <w:spacing w:after="120" w:before="0" w:line="276"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School Census Returns</w:t>
            </w:r>
            <w:r w:rsidDel="00000000" w:rsidR="00000000" w:rsidRPr="00000000">
              <w:rPr>
                <w:rtl w:val="0"/>
              </w:rPr>
            </w:r>
          </w:p>
        </w:tc>
        <w:tc>
          <w:tcPr>
            <w:shd w:fill="ffffff" w:val="clear"/>
          </w:tcPr>
          <w:p w:rsidR="00000000" w:rsidDel="00000000" w:rsidP="00000000" w:rsidRDefault="00000000" w:rsidRPr="00000000" w14:paraId="00000535">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536">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+ 5 years</w:t>
            </w:r>
            <w:r w:rsidDel="00000000" w:rsidR="00000000" w:rsidRPr="00000000">
              <w:rPr>
                <w:rtl w:val="0"/>
              </w:rPr>
            </w:r>
          </w:p>
        </w:tc>
        <w:tc>
          <w:tcPr>
            <w:shd w:fill="ffffff" w:val="clear"/>
          </w:tcPr>
          <w:p w:rsidR="00000000" w:rsidDel="00000000" w:rsidP="00000000" w:rsidRDefault="00000000" w:rsidRPr="00000000" w14:paraId="00000537">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538">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539">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8.1.4</w:t>
            </w:r>
          </w:p>
          <w:p w:rsidR="00000000" w:rsidDel="00000000" w:rsidP="00000000" w:rsidRDefault="00000000" w:rsidRPr="00000000" w14:paraId="0000053A">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3B">
            <w:pPr>
              <w:widowControl w:val="0"/>
              <w:spacing w:after="120" w:before="0" w:line="276" w:lineRule="auto"/>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3C">
            <w:pPr>
              <w:widowControl w:val="0"/>
              <w:spacing w:after="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Local </w:t>
            </w:r>
          </w:p>
          <w:p w:rsidR="00000000" w:rsidDel="00000000" w:rsidP="00000000" w:rsidRDefault="00000000" w:rsidRPr="00000000" w14:paraId="0000053D">
            <w:pPr>
              <w:widowControl w:val="0"/>
              <w:spacing w:after="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School</w:t>
            </w:r>
          </w:p>
          <w:p w:rsidR="00000000" w:rsidDel="00000000" w:rsidP="00000000" w:rsidRDefault="00000000" w:rsidRPr="00000000" w14:paraId="0000053E">
            <w:pPr>
              <w:widowControl w:val="0"/>
              <w:spacing w:after="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Policy</w:t>
            </w:r>
          </w:p>
          <w:p w:rsidR="00000000" w:rsidDel="00000000" w:rsidP="00000000" w:rsidRDefault="00000000" w:rsidRPr="00000000" w14:paraId="0000053F">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8.15</w:t>
            </w:r>
            <w:r w:rsidDel="00000000" w:rsidR="00000000" w:rsidRPr="00000000">
              <w:rPr>
                <w:rtl w:val="0"/>
              </w:rPr>
            </w:r>
          </w:p>
        </w:tc>
        <w:tc>
          <w:tcPr>
            <w:shd w:fill="ffffff" w:val="clear"/>
          </w:tcPr>
          <w:p w:rsidR="00000000" w:rsidDel="00000000" w:rsidP="00000000" w:rsidRDefault="00000000" w:rsidRPr="00000000" w14:paraId="00000540">
            <w:pPr>
              <w:widowControl w:val="0"/>
              <w:spacing w:after="120" w:before="0" w:line="271" w:lineRule="auto"/>
              <w:ind w:left="105" w:right="78"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Circulars and other information sent from the Local Authority</w:t>
            </w:r>
          </w:p>
          <w:p w:rsidR="00000000" w:rsidDel="00000000" w:rsidP="00000000" w:rsidRDefault="00000000" w:rsidRPr="00000000" w14:paraId="00000541">
            <w:pPr>
              <w:widowControl w:val="0"/>
              <w:spacing w:after="120" w:before="0" w:line="271" w:lineRule="auto"/>
              <w:ind w:left="105" w:right="78" w:firstLine="0"/>
              <w:jc w:val="left"/>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542">
            <w:pPr>
              <w:widowControl w:val="0"/>
              <w:spacing w:after="120" w:before="0" w:line="271" w:lineRule="auto"/>
              <w:ind w:left="105" w:right="78" w:firstLine="0"/>
              <w:jc w:val="left"/>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543">
            <w:pPr>
              <w:widowControl w:val="0"/>
              <w:spacing w:after="120" w:before="0" w:line="271" w:lineRule="auto"/>
              <w:ind w:right="78"/>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Off-rolling information</w:t>
            </w:r>
          </w:p>
        </w:tc>
        <w:tc>
          <w:tcPr>
            <w:shd w:fill="ffffff" w:val="clear"/>
          </w:tcPr>
          <w:p w:rsidR="00000000" w:rsidDel="00000000" w:rsidP="00000000" w:rsidRDefault="00000000" w:rsidRPr="00000000" w14:paraId="00000544">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No</w:t>
            </w:r>
          </w:p>
          <w:p w:rsidR="00000000" w:rsidDel="00000000" w:rsidP="00000000" w:rsidRDefault="00000000" w:rsidRPr="00000000" w14:paraId="00000545">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46">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47">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48">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49">
            <w:pPr>
              <w:widowControl w:val="0"/>
              <w:spacing w:after="120" w:before="0" w:line="276"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Yes</w:t>
            </w:r>
            <w:r w:rsidDel="00000000" w:rsidR="00000000" w:rsidRPr="00000000">
              <w:rPr>
                <w:rtl w:val="0"/>
              </w:rPr>
            </w:r>
          </w:p>
        </w:tc>
        <w:tc>
          <w:tcPr>
            <w:shd w:fill="ffffff" w:val="clear"/>
          </w:tcPr>
          <w:p w:rsidR="00000000" w:rsidDel="00000000" w:rsidP="00000000" w:rsidRDefault="00000000" w:rsidRPr="00000000" w14:paraId="0000054A">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Operational use</w:t>
            </w:r>
          </w:p>
          <w:p w:rsidR="00000000" w:rsidDel="00000000" w:rsidP="00000000" w:rsidRDefault="00000000" w:rsidRPr="00000000" w14:paraId="0000054B">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4C">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4D">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4E">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4F">
            <w:pPr>
              <w:widowControl w:val="0"/>
              <w:spacing w:after="120" w:before="0" w:line="276"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Aged 25</w:t>
            </w:r>
            <w:r w:rsidDel="00000000" w:rsidR="00000000" w:rsidRPr="00000000">
              <w:rPr>
                <w:rtl w:val="0"/>
              </w:rPr>
            </w:r>
          </w:p>
        </w:tc>
        <w:tc>
          <w:tcPr>
            <w:shd w:fill="ffffff" w:val="clear"/>
          </w:tcPr>
          <w:p w:rsidR="00000000" w:rsidDel="00000000" w:rsidP="00000000" w:rsidRDefault="00000000" w:rsidRPr="00000000" w14:paraId="00000550">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p>
          <w:p w:rsidR="00000000" w:rsidDel="00000000" w:rsidP="00000000" w:rsidRDefault="00000000" w:rsidRPr="00000000" w14:paraId="00000551">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52">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53">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54">
            <w:pPr>
              <w:widowControl w:val="0"/>
              <w:spacing w:after="120" w:before="0" w:line="276"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p w:rsidR="00000000" w:rsidDel="00000000" w:rsidP="00000000" w:rsidRDefault="00000000" w:rsidRPr="00000000" w14:paraId="00000555">
            <w:pPr>
              <w:widowControl w:val="0"/>
              <w:spacing w:after="120" w:before="0" w:line="276"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  SECURE DISPOSAL</w:t>
            </w:r>
            <w:r w:rsidDel="00000000" w:rsidR="00000000" w:rsidRPr="00000000">
              <w:rPr>
                <w:rtl w:val="0"/>
              </w:rPr>
            </w:r>
          </w:p>
        </w:tc>
        <w:tc>
          <w:tcPr>
            <w:shd w:fill="ffffff" w:val="clear"/>
          </w:tcPr>
          <w:p w:rsidR="00000000" w:rsidDel="00000000" w:rsidP="00000000" w:rsidRDefault="00000000" w:rsidRPr="00000000" w14:paraId="0000055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557">
      <w:pPr>
        <w:widowControl w:val="0"/>
        <w:spacing w:after="120" w:before="0" w:line="276" w:lineRule="auto"/>
        <w:jc w:val="left"/>
        <w:rPr>
          <w:rFonts w:ascii="Century Gothic" w:cs="Century Gothic" w:eastAsia="Century Gothic" w:hAnsi="Century Gothic"/>
          <w:b w:val="1"/>
          <w:sz w:val="22"/>
          <w:szCs w:val="22"/>
        </w:rPr>
      </w:pPr>
      <w:r w:rsidDel="00000000" w:rsidR="00000000" w:rsidRPr="00000000">
        <w:rPr>
          <w:rtl w:val="0"/>
        </w:rPr>
      </w:r>
    </w:p>
    <w:tbl>
      <w:tblPr>
        <w:tblStyle w:val="Table32"/>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723"/>
        <w:gridCol w:w="2013"/>
        <w:gridCol w:w="2070"/>
        <w:gridCol w:w="1780"/>
        <w:gridCol w:w="1260"/>
        <w:tblGridChange w:id="0">
          <w:tblGrid>
            <w:gridCol w:w="694"/>
            <w:gridCol w:w="1723"/>
            <w:gridCol w:w="2013"/>
            <w:gridCol w:w="2070"/>
            <w:gridCol w:w="1780"/>
            <w:gridCol w:w="1260"/>
          </w:tblGrid>
        </w:tblGridChange>
      </w:tblGrid>
      <w:tr>
        <w:trPr>
          <w:cantSplit w:val="1"/>
          <w:trHeight w:val="144"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558">
            <w:pPr>
              <w:widowControl w:val="0"/>
              <w:spacing w:after="0" w:before="0" w:lineRule="auto"/>
              <w:ind w:left="105"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8.2 Central Government</w:t>
            </w:r>
          </w:p>
        </w:tc>
      </w:tr>
      <w:tr>
        <w:trPr>
          <w:cantSplit w:val="1"/>
          <w:trHeight w:val="144" w:hRule="atLeast"/>
          <w:tblHeader w:val="0"/>
        </w:trPr>
        <w:tc>
          <w:tcPr>
            <w:shd w:fill="f2f2f2" w:val="clear"/>
          </w:tcPr>
          <w:p w:rsidR="00000000" w:rsidDel="00000000" w:rsidP="00000000" w:rsidRDefault="00000000" w:rsidRPr="00000000" w14:paraId="0000055E">
            <w:pPr>
              <w:widowControl w:val="0"/>
              <w:spacing w:after="0" w:before="0" w:lineRule="auto"/>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Ref</w:t>
            </w:r>
          </w:p>
        </w:tc>
        <w:tc>
          <w:tcPr>
            <w:shd w:fill="f2f2f2" w:val="clear"/>
          </w:tcPr>
          <w:p w:rsidR="00000000" w:rsidDel="00000000" w:rsidP="00000000" w:rsidRDefault="00000000" w:rsidRPr="00000000" w14:paraId="0000055F">
            <w:pPr>
              <w:widowControl w:val="0"/>
              <w:spacing w:after="0" w:before="0" w:lineRule="auto"/>
              <w:ind w:left="105" w:right="357" w:firstLine="0"/>
              <w:jc w:val="left"/>
              <w:rPr>
                <w:rFonts w:ascii="Century Gothic" w:cs="Century Gothic" w:eastAsia="Century Gothic" w:hAnsi="Century Gothic"/>
                <w:b w:val="1"/>
                <w:color w:val="231f20"/>
                <w:sz w:val="18"/>
                <w:szCs w:val="18"/>
              </w:rPr>
            </w:pPr>
            <w:r w:rsidDel="00000000" w:rsidR="00000000" w:rsidRPr="00000000">
              <w:rPr>
                <w:rFonts w:ascii="Century Gothic" w:cs="Century Gothic" w:eastAsia="Century Gothic" w:hAnsi="Century Gothic"/>
                <w:b w:val="1"/>
                <w:sz w:val="18"/>
                <w:szCs w:val="18"/>
                <w:rtl w:val="0"/>
              </w:rPr>
              <w:t xml:space="preserve">Basic file description</w:t>
            </w:r>
            <w:r w:rsidDel="00000000" w:rsidR="00000000" w:rsidRPr="00000000">
              <w:rPr>
                <w:rtl w:val="0"/>
              </w:rPr>
            </w:r>
          </w:p>
        </w:tc>
        <w:tc>
          <w:tcPr>
            <w:shd w:fill="f2f2f2" w:val="clear"/>
          </w:tcPr>
          <w:p w:rsidR="00000000" w:rsidDel="00000000" w:rsidP="00000000" w:rsidRDefault="00000000" w:rsidRPr="00000000" w14:paraId="00000560">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Data Protection Issues</w:t>
            </w:r>
          </w:p>
        </w:tc>
        <w:tc>
          <w:tcPr>
            <w:shd w:fill="f2f2f2" w:val="clear"/>
          </w:tcPr>
          <w:p w:rsidR="00000000" w:rsidDel="00000000" w:rsidP="00000000" w:rsidRDefault="00000000" w:rsidRPr="00000000" w14:paraId="00000561">
            <w:pPr>
              <w:widowControl w:val="0"/>
              <w:spacing w:after="0" w:before="0" w:lineRule="auto"/>
              <w:ind w:left="105"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Retention Period [Operational]</w:t>
            </w:r>
          </w:p>
        </w:tc>
        <w:tc>
          <w:tcPr>
            <w:shd w:fill="f2f2f2" w:val="clear"/>
          </w:tcPr>
          <w:p w:rsidR="00000000" w:rsidDel="00000000" w:rsidP="00000000" w:rsidRDefault="00000000" w:rsidRPr="00000000" w14:paraId="00000562">
            <w:pPr>
              <w:widowControl w:val="0"/>
              <w:spacing w:after="0" w:before="0" w:lineRule="auto"/>
              <w:ind w:left="105" w:right="9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Action at the end of the administrative life of the record</w:t>
            </w:r>
          </w:p>
        </w:tc>
        <w:tc>
          <w:tcPr>
            <w:shd w:fill="f2f2f2" w:val="clear"/>
          </w:tcPr>
          <w:p w:rsidR="00000000" w:rsidDel="00000000" w:rsidP="00000000" w:rsidRDefault="00000000" w:rsidRPr="00000000" w14:paraId="00000563">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Annual Review Completed</w:t>
            </w:r>
          </w:p>
          <w:p w:rsidR="00000000" w:rsidDel="00000000" w:rsidP="00000000" w:rsidRDefault="00000000" w:rsidRPr="00000000" w14:paraId="00000564">
            <w:pPr>
              <w:widowControl w:val="0"/>
              <w:spacing w:after="0" w:before="0" w:lineRule="auto"/>
              <w:ind w:left="105" w:firstLine="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Tick (√)</w:t>
            </w:r>
          </w:p>
        </w:tc>
      </w:tr>
      <w:tr>
        <w:trPr>
          <w:cantSplit w:val="1"/>
          <w:trHeight w:val="144" w:hRule="atLeast"/>
          <w:tblHeader w:val="0"/>
        </w:trPr>
        <w:tc>
          <w:tcPr>
            <w:shd w:fill="ffffff" w:val="clear"/>
          </w:tcPr>
          <w:p w:rsidR="00000000" w:rsidDel="00000000" w:rsidP="00000000" w:rsidRDefault="00000000" w:rsidRPr="00000000" w14:paraId="00000565">
            <w:pPr>
              <w:widowControl w:val="0"/>
              <w:spacing w:after="120" w:before="120" w:lineRule="auto"/>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231f20"/>
                <w:sz w:val="16"/>
                <w:szCs w:val="16"/>
                <w:rtl w:val="0"/>
              </w:rPr>
              <w:t xml:space="preserve">8.2.1</w:t>
            </w:r>
            <w:r w:rsidDel="00000000" w:rsidR="00000000" w:rsidRPr="00000000">
              <w:rPr>
                <w:rtl w:val="0"/>
              </w:rPr>
            </w:r>
          </w:p>
        </w:tc>
        <w:tc>
          <w:tcPr>
            <w:shd w:fill="ffffff" w:val="clear"/>
          </w:tcPr>
          <w:p w:rsidR="00000000" w:rsidDel="00000000" w:rsidP="00000000" w:rsidRDefault="00000000" w:rsidRPr="00000000" w14:paraId="00000566">
            <w:pPr>
              <w:widowControl w:val="0"/>
              <w:spacing w:after="120" w:before="120"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OFSTED reports and papers</w:t>
            </w:r>
            <w:r w:rsidDel="00000000" w:rsidR="00000000" w:rsidRPr="00000000">
              <w:rPr>
                <w:rtl w:val="0"/>
              </w:rPr>
            </w:r>
          </w:p>
        </w:tc>
        <w:tc>
          <w:tcPr>
            <w:shd w:fill="ffffff" w:val="clear"/>
          </w:tcPr>
          <w:p w:rsidR="00000000" w:rsidDel="00000000" w:rsidP="00000000" w:rsidRDefault="00000000" w:rsidRPr="00000000" w14:paraId="00000567">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568">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Life of the report then REVIEW</w:t>
            </w:r>
            <w:r w:rsidDel="00000000" w:rsidR="00000000" w:rsidRPr="00000000">
              <w:rPr>
                <w:rtl w:val="0"/>
              </w:rPr>
            </w:r>
          </w:p>
        </w:tc>
        <w:tc>
          <w:tcPr>
            <w:shd w:fill="ffffff" w:val="clear"/>
          </w:tcPr>
          <w:p w:rsidR="00000000" w:rsidDel="00000000" w:rsidP="00000000" w:rsidRDefault="00000000" w:rsidRPr="00000000" w14:paraId="00000569">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56A">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56B">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8.2.2</w:t>
            </w:r>
            <w:r w:rsidDel="00000000" w:rsidR="00000000" w:rsidRPr="00000000">
              <w:rPr>
                <w:rtl w:val="0"/>
              </w:rPr>
            </w:r>
          </w:p>
        </w:tc>
        <w:tc>
          <w:tcPr>
            <w:shd w:fill="ffffff" w:val="clear"/>
          </w:tcPr>
          <w:p w:rsidR="00000000" w:rsidDel="00000000" w:rsidP="00000000" w:rsidRDefault="00000000" w:rsidRPr="00000000" w14:paraId="0000056C">
            <w:pPr>
              <w:widowControl w:val="0"/>
              <w:spacing w:after="120" w:before="120"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Returns made to central government</w:t>
            </w:r>
            <w:r w:rsidDel="00000000" w:rsidR="00000000" w:rsidRPr="00000000">
              <w:rPr>
                <w:rtl w:val="0"/>
              </w:rPr>
            </w:r>
          </w:p>
        </w:tc>
        <w:tc>
          <w:tcPr>
            <w:shd w:fill="ffffff" w:val="clear"/>
          </w:tcPr>
          <w:p w:rsidR="00000000" w:rsidDel="00000000" w:rsidP="00000000" w:rsidRDefault="00000000" w:rsidRPr="00000000" w14:paraId="0000056D">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56E">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Current year + 6 years</w:t>
            </w:r>
            <w:r w:rsidDel="00000000" w:rsidR="00000000" w:rsidRPr="00000000">
              <w:rPr>
                <w:rtl w:val="0"/>
              </w:rPr>
            </w:r>
          </w:p>
        </w:tc>
        <w:tc>
          <w:tcPr>
            <w:shd w:fill="ffffff" w:val="clear"/>
          </w:tcPr>
          <w:p w:rsidR="00000000" w:rsidDel="00000000" w:rsidP="00000000" w:rsidRDefault="00000000" w:rsidRPr="00000000" w14:paraId="0000056F">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570">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r>
        <w:trPr>
          <w:cantSplit w:val="1"/>
          <w:trHeight w:val="144" w:hRule="atLeast"/>
          <w:tblHeader w:val="0"/>
        </w:trPr>
        <w:tc>
          <w:tcPr>
            <w:shd w:fill="ffffff" w:val="clear"/>
          </w:tcPr>
          <w:p w:rsidR="00000000" w:rsidDel="00000000" w:rsidP="00000000" w:rsidRDefault="00000000" w:rsidRPr="00000000" w14:paraId="00000571">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8.2.3</w:t>
            </w:r>
            <w:r w:rsidDel="00000000" w:rsidR="00000000" w:rsidRPr="00000000">
              <w:rPr>
                <w:rtl w:val="0"/>
              </w:rPr>
            </w:r>
          </w:p>
        </w:tc>
        <w:tc>
          <w:tcPr>
            <w:shd w:fill="ffffff" w:val="clear"/>
          </w:tcPr>
          <w:p w:rsidR="00000000" w:rsidDel="00000000" w:rsidP="00000000" w:rsidRDefault="00000000" w:rsidRPr="00000000" w14:paraId="00000572">
            <w:pPr>
              <w:widowControl w:val="0"/>
              <w:spacing w:after="120" w:before="120" w:lineRule="auto"/>
              <w:ind w:left="105" w:right="78"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Circulars and other information sent from central government</w:t>
            </w:r>
            <w:r w:rsidDel="00000000" w:rsidR="00000000" w:rsidRPr="00000000">
              <w:rPr>
                <w:rtl w:val="0"/>
              </w:rPr>
            </w:r>
          </w:p>
        </w:tc>
        <w:tc>
          <w:tcPr>
            <w:shd w:fill="ffffff" w:val="clear"/>
          </w:tcPr>
          <w:p w:rsidR="00000000" w:rsidDel="00000000" w:rsidP="00000000" w:rsidRDefault="00000000" w:rsidRPr="00000000" w14:paraId="00000573">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No</w:t>
            </w:r>
            <w:r w:rsidDel="00000000" w:rsidR="00000000" w:rsidRPr="00000000">
              <w:rPr>
                <w:rtl w:val="0"/>
              </w:rPr>
            </w:r>
          </w:p>
        </w:tc>
        <w:tc>
          <w:tcPr>
            <w:shd w:fill="ffffff" w:val="clear"/>
          </w:tcPr>
          <w:p w:rsidR="00000000" w:rsidDel="00000000" w:rsidP="00000000" w:rsidRDefault="00000000" w:rsidRPr="00000000" w14:paraId="00000574">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Operational use</w:t>
            </w:r>
            <w:r w:rsidDel="00000000" w:rsidR="00000000" w:rsidRPr="00000000">
              <w:rPr>
                <w:rtl w:val="0"/>
              </w:rPr>
            </w:r>
          </w:p>
        </w:tc>
        <w:tc>
          <w:tcPr>
            <w:shd w:fill="ffffff" w:val="clear"/>
          </w:tcPr>
          <w:p w:rsidR="00000000" w:rsidDel="00000000" w:rsidP="00000000" w:rsidRDefault="00000000" w:rsidRPr="00000000" w14:paraId="00000575">
            <w:pPr>
              <w:widowControl w:val="0"/>
              <w:spacing w:after="120" w:before="120" w:lineRule="auto"/>
              <w:ind w:left="105" w:firstLine="0"/>
              <w:jc w:val="lef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231f20"/>
                <w:sz w:val="16"/>
                <w:szCs w:val="16"/>
                <w:rtl w:val="0"/>
              </w:rPr>
              <w:t xml:space="preserve">SECURE DISPOSAL</w:t>
            </w:r>
            <w:r w:rsidDel="00000000" w:rsidR="00000000" w:rsidRPr="00000000">
              <w:rPr>
                <w:rtl w:val="0"/>
              </w:rPr>
            </w:r>
          </w:p>
        </w:tc>
        <w:tc>
          <w:tcPr>
            <w:shd w:fill="ffffff" w:val="clear"/>
          </w:tcPr>
          <w:p w:rsidR="00000000" w:rsidDel="00000000" w:rsidP="00000000" w:rsidRDefault="00000000" w:rsidRPr="00000000" w14:paraId="00000576">
            <w:pPr>
              <w:widowControl w:val="0"/>
              <w:spacing w:after="120" w:before="120" w:lineRule="auto"/>
              <w:ind w:left="105" w:firstLine="0"/>
              <w:jc w:val="left"/>
              <w:rPr>
                <w:rFonts w:ascii="Century Gothic" w:cs="Century Gothic" w:eastAsia="Century Gothic" w:hAnsi="Century Gothic"/>
                <w:color w:val="231f20"/>
                <w:sz w:val="16"/>
                <w:szCs w:val="16"/>
              </w:rPr>
            </w:pPr>
            <w:r w:rsidDel="00000000" w:rsidR="00000000" w:rsidRPr="00000000">
              <w:rPr>
                <w:rtl w:val="0"/>
              </w:rPr>
            </w:r>
          </w:p>
        </w:tc>
      </w:tr>
    </w:tbl>
    <w:p w:rsidR="00000000" w:rsidDel="00000000" w:rsidP="00000000" w:rsidRDefault="00000000" w:rsidRPr="00000000" w14:paraId="00000577">
      <w:pPr>
        <w:widowControl w:val="0"/>
        <w:tabs>
          <w:tab w:val="left" w:leader="none" w:pos="3555"/>
        </w:tabs>
        <w:spacing w:after="120" w:before="0" w:line="275" w:lineRule="auto"/>
        <w:ind w:left="360"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578">
      <w:pPr>
        <w:widowControl w:val="0"/>
        <w:tabs>
          <w:tab w:val="left" w:leader="none" w:pos="3555"/>
        </w:tabs>
        <w:spacing w:after="120" w:before="0" w:line="275" w:lineRule="auto"/>
        <w:ind w:left="360"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579">
      <w:pPr>
        <w:widowControl w:val="0"/>
        <w:spacing w:after="120" w:before="0" w:line="276" w:lineRule="auto"/>
        <w:jc w:val="left"/>
        <w:rPr>
          <w:rFonts w:ascii="Century Gothic" w:cs="Century Gothic" w:eastAsia="Century Gothic" w:hAnsi="Century Gothic"/>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7A">
      <w:pPr>
        <w:widowControl w:val="0"/>
        <w:spacing w:after="120" w:before="0" w:line="276" w:lineRule="auto"/>
        <w:rPr>
          <w:rFonts w:ascii="Century Gothic" w:cs="Century Gothic" w:eastAsia="Century Gothic" w:hAnsi="Century Gothic"/>
          <w:b w:val="1"/>
          <w:sz w:val="24"/>
          <w:szCs w:val="24"/>
        </w:rPr>
      </w:pPr>
      <w:bookmarkStart w:colFirst="0" w:colLast="0" w:name="_heading=h.3j2qqm3" w:id="19"/>
      <w:bookmarkEnd w:id="19"/>
      <w:r w:rsidDel="00000000" w:rsidR="00000000" w:rsidRPr="00000000">
        <w:rPr>
          <w:rFonts w:ascii="Century Gothic" w:cs="Century Gothic" w:eastAsia="Century Gothic" w:hAnsi="Century Gothic"/>
          <w:b w:val="1"/>
          <w:sz w:val="22"/>
          <w:szCs w:val="22"/>
          <w:rtl w:val="0"/>
        </w:rPr>
        <w:t xml:space="preserve">Appendix A – List of School Records and Data safely destroyed outside to scope of this retention schedule</w:t>
      </w:r>
      <w:r w:rsidDel="00000000" w:rsidR="00000000" w:rsidRPr="00000000">
        <w:rPr>
          <w:rtl w:val="0"/>
        </w:rPr>
      </w:r>
    </w:p>
    <w:p w:rsidR="00000000" w:rsidDel="00000000" w:rsidP="00000000" w:rsidRDefault="00000000" w:rsidRPr="00000000" w14:paraId="0000057B">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following sheet can be completed or alternatively documented in a spreadsheet.</w:t>
      </w:r>
    </w:p>
    <w:tbl>
      <w:tblPr>
        <w:tblStyle w:val="Table33"/>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40"/>
        <w:gridCol w:w="1616"/>
        <w:gridCol w:w="1513"/>
        <w:gridCol w:w="2070"/>
        <w:gridCol w:w="1004"/>
        <w:gridCol w:w="1185"/>
        <w:gridCol w:w="1757"/>
        <w:tblGridChange w:id="0">
          <w:tblGrid>
            <w:gridCol w:w="840"/>
            <w:gridCol w:w="1616"/>
            <w:gridCol w:w="1513"/>
            <w:gridCol w:w="2070"/>
            <w:gridCol w:w="1004"/>
            <w:gridCol w:w="1185"/>
            <w:gridCol w:w="1757"/>
          </w:tblGrid>
        </w:tblGridChange>
      </w:tblGrid>
      <w:tr>
        <w:trPr>
          <w:cantSplit w:val="0"/>
          <w:tblHeader w:val="1"/>
        </w:trPr>
        <w:tc>
          <w:tcPr>
            <w:shd w:fill="d9d9d9" w:val="clear"/>
          </w:tcPr>
          <w:p w:rsidR="00000000" w:rsidDel="00000000" w:rsidP="00000000" w:rsidRDefault="00000000" w:rsidRPr="00000000" w14:paraId="0000057C">
            <w:pPr>
              <w:widowControl w:val="0"/>
              <w:spacing w:after="120" w:before="120" w:line="276" w:lineRule="auto"/>
              <w:jc w:val="left"/>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Ref Number</w:t>
            </w:r>
          </w:p>
        </w:tc>
        <w:tc>
          <w:tcPr>
            <w:shd w:fill="d9d9d9" w:val="clear"/>
          </w:tcPr>
          <w:p w:rsidR="00000000" w:rsidDel="00000000" w:rsidP="00000000" w:rsidRDefault="00000000" w:rsidRPr="00000000" w14:paraId="0000057D">
            <w:pPr>
              <w:widowControl w:val="0"/>
              <w:spacing w:after="120" w:before="120" w:line="276" w:lineRule="auto"/>
              <w:jc w:val="left"/>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File/Record Title</w:t>
            </w:r>
          </w:p>
        </w:tc>
        <w:tc>
          <w:tcPr>
            <w:shd w:fill="d9d9d9" w:val="clear"/>
          </w:tcPr>
          <w:p w:rsidR="00000000" w:rsidDel="00000000" w:rsidP="00000000" w:rsidRDefault="00000000" w:rsidRPr="00000000" w14:paraId="0000057E">
            <w:pPr>
              <w:widowControl w:val="0"/>
              <w:spacing w:after="120" w:before="120" w:line="276" w:lineRule="auto"/>
              <w:jc w:val="left"/>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Description</w:t>
            </w:r>
          </w:p>
        </w:tc>
        <w:tc>
          <w:tcPr>
            <w:shd w:fill="d9d9d9" w:val="clear"/>
          </w:tcPr>
          <w:p w:rsidR="00000000" w:rsidDel="00000000" w:rsidP="00000000" w:rsidRDefault="00000000" w:rsidRPr="00000000" w14:paraId="0000057F">
            <w:pPr>
              <w:widowControl w:val="0"/>
              <w:spacing w:after="120" w:before="120" w:line="276" w:lineRule="auto"/>
              <w:jc w:val="left"/>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Reference or Cataloguing Information</w:t>
            </w:r>
          </w:p>
        </w:tc>
        <w:tc>
          <w:tcPr>
            <w:shd w:fill="d9d9d9" w:val="clear"/>
          </w:tcPr>
          <w:p w:rsidR="00000000" w:rsidDel="00000000" w:rsidP="00000000" w:rsidRDefault="00000000" w:rsidRPr="00000000" w14:paraId="00000580">
            <w:pPr>
              <w:widowControl w:val="0"/>
              <w:spacing w:after="120" w:before="120" w:line="276" w:lineRule="auto"/>
              <w:jc w:val="left"/>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Number of Files Destroyed</w:t>
            </w:r>
          </w:p>
        </w:tc>
        <w:tc>
          <w:tcPr>
            <w:shd w:fill="d9d9d9" w:val="clear"/>
          </w:tcPr>
          <w:p w:rsidR="00000000" w:rsidDel="00000000" w:rsidP="00000000" w:rsidRDefault="00000000" w:rsidRPr="00000000" w14:paraId="00000581">
            <w:pPr>
              <w:widowControl w:val="0"/>
              <w:spacing w:after="120" w:before="120" w:line="276" w:lineRule="auto"/>
              <w:jc w:val="left"/>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Method of destruction</w:t>
            </w:r>
          </w:p>
        </w:tc>
        <w:tc>
          <w:tcPr>
            <w:shd w:fill="d9d9d9" w:val="clear"/>
          </w:tcPr>
          <w:p w:rsidR="00000000" w:rsidDel="00000000" w:rsidP="00000000" w:rsidRDefault="00000000" w:rsidRPr="00000000" w14:paraId="00000582">
            <w:pPr>
              <w:widowControl w:val="0"/>
              <w:spacing w:after="120" w:before="120" w:line="276" w:lineRule="auto"/>
              <w:jc w:val="cente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Confirm</w:t>
            </w:r>
          </w:p>
          <w:p w:rsidR="00000000" w:rsidDel="00000000" w:rsidP="00000000" w:rsidRDefault="00000000" w:rsidRPr="00000000" w14:paraId="00000583">
            <w:pPr>
              <w:widowControl w:val="0"/>
              <w:spacing w:after="120" w:before="120" w:line="276" w:lineRule="auto"/>
              <w:jc w:val="left"/>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 Safely destroyed </w:t>
            </w:r>
          </w:p>
          <w:p w:rsidR="00000000" w:rsidDel="00000000" w:rsidP="00000000" w:rsidRDefault="00000000" w:rsidRPr="00000000" w14:paraId="00000584">
            <w:pPr>
              <w:widowControl w:val="0"/>
              <w:spacing w:after="120" w:before="120" w:line="276" w:lineRule="auto"/>
              <w:jc w:val="left"/>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(ii) In accordance with Data Retention Guidelines</w:t>
            </w:r>
          </w:p>
          <w:p w:rsidR="00000000" w:rsidDel="00000000" w:rsidP="00000000" w:rsidRDefault="00000000" w:rsidRPr="00000000" w14:paraId="00000585">
            <w:pPr>
              <w:widowControl w:val="0"/>
              <w:spacing w:after="120" w:before="120" w:line="276"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Tick (√)</w:t>
            </w:r>
          </w:p>
        </w:tc>
      </w:tr>
      <w:tr>
        <w:trPr>
          <w:cantSplit w:val="0"/>
          <w:trHeight w:val="720" w:hRule="atLeast"/>
          <w:tblHeader w:val="0"/>
        </w:trPr>
        <w:tc>
          <w:tcPr>
            <w:shd w:fill="f2f2f2" w:val="clear"/>
          </w:tcPr>
          <w:p w:rsidR="00000000" w:rsidDel="00000000" w:rsidP="00000000" w:rsidRDefault="00000000" w:rsidRPr="00000000" w14:paraId="00000586">
            <w:pPr>
              <w:widowControl w:val="0"/>
              <w:spacing w:after="120" w:before="120" w:line="276" w:lineRule="auto"/>
              <w:jc w:val="left"/>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e.g. </w:t>
            </w:r>
          </w:p>
        </w:tc>
        <w:tc>
          <w:tcPr>
            <w:shd w:fill="f2f2f2" w:val="clear"/>
          </w:tcPr>
          <w:p w:rsidR="00000000" w:rsidDel="00000000" w:rsidP="00000000" w:rsidRDefault="00000000" w:rsidRPr="00000000" w14:paraId="00000587">
            <w:pPr>
              <w:widowControl w:val="0"/>
              <w:spacing w:after="120" w:before="120" w:line="276" w:lineRule="auto"/>
              <w:jc w:val="left"/>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School Invoices</w:t>
            </w:r>
          </w:p>
        </w:tc>
        <w:tc>
          <w:tcPr>
            <w:shd w:fill="f2f2f2" w:val="clear"/>
          </w:tcPr>
          <w:p w:rsidR="00000000" w:rsidDel="00000000" w:rsidP="00000000" w:rsidRDefault="00000000" w:rsidRPr="00000000" w14:paraId="00000588">
            <w:pPr>
              <w:widowControl w:val="0"/>
              <w:spacing w:after="120" w:before="120" w:line="276" w:lineRule="auto"/>
              <w:jc w:val="left"/>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Copies of purchase invoices dated 2011/12</w:t>
            </w:r>
          </w:p>
        </w:tc>
        <w:tc>
          <w:tcPr>
            <w:shd w:fill="f2f2f2" w:val="clear"/>
          </w:tcPr>
          <w:p w:rsidR="00000000" w:rsidDel="00000000" w:rsidP="00000000" w:rsidRDefault="00000000" w:rsidRPr="00000000" w14:paraId="00000589">
            <w:pPr>
              <w:widowControl w:val="0"/>
              <w:spacing w:after="120" w:before="120" w:line="276" w:lineRule="auto"/>
              <w:jc w:val="left"/>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Folders marked </w:t>
            </w:r>
            <w:r w:rsidDel="00000000" w:rsidR="00000000" w:rsidRPr="00000000">
              <w:rPr>
                <w:rFonts w:ascii="Century Gothic" w:cs="Century Gothic" w:eastAsia="Century Gothic" w:hAnsi="Century Gothic"/>
                <w:b w:val="1"/>
                <w:i w:val="1"/>
                <w:sz w:val="16"/>
                <w:szCs w:val="16"/>
                <w:rtl w:val="0"/>
              </w:rPr>
              <w:t xml:space="preserve">“</w:t>
            </w:r>
            <w:r w:rsidDel="00000000" w:rsidR="00000000" w:rsidRPr="00000000">
              <w:rPr>
                <w:rFonts w:ascii="Century Gothic" w:cs="Century Gothic" w:eastAsia="Century Gothic" w:hAnsi="Century Gothic"/>
                <w:i w:val="1"/>
                <w:sz w:val="16"/>
                <w:szCs w:val="16"/>
                <w:rtl w:val="0"/>
              </w:rPr>
              <w:t xml:space="preserve">Purchase Invoices 2011/12</w:t>
            </w:r>
            <w:r w:rsidDel="00000000" w:rsidR="00000000" w:rsidRPr="00000000">
              <w:rPr>
                <w:rFonts w:ascii="Century Gothic" w:cs="Century Gothic" w:eastAsia="Century Gothic" w:hAnsi="Century Gothic"/>
                <w:b w:val="1"/>
                <w:i w:val="1"/>
                <w:sz w:val="16"/>
                <w:szCs w:val="16"/>
                <w:rtl w:val="0"/>
              </w:rPr>
              <w:t xml:space="preserve">”</w:t>
            </w:r>
            <w:r w:rsidDel="00000000" w:rsidR="00000000" w:rsidRPr="00000000">
              <w:rPr>
                <w:rFonts w:ascii="Century Gothic" w:cs="Century Gothic" w:eastAsia="Century Gothic" w:hAnsi="Century Gothic"/>
                <w:i w:val="1"/>
                <w:sz w:val="16"/>
                <w:szCs w:val="16"/>
                <w:rtl w:val="0"/>
              </w:rPr>
              <w:t xml:space="preserve"> 1 to 3</w:t>
            </w:r>
          </w:p>
        </w:tc>
        <w:tc>
          <w:tcPr>
            <w:shd w:fill="f2f2f2" w:val="clear"/>
          </w:tcPr>
          <w:p w:rsidR="00000000" w:rsidDel="00000000" w:rsidP="00000000" w:rsidRDefault="00000000" w:rsidRPr="00000000" w14:paraId="0000058A">
            <w:pPr>
              <w:widowControl w:val="0"/>
              <w:spacing w:after="120" w:before="120" w:line="276" w:lineRule="auto"/>
              <w:jc w:val="left"/>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3 Folders</w:t>
            </w:r>
          </w:p>
        </w:tc>
        <w:tc>
          <w:tcPr>
            <w:shd w:fill="f2f2f2" w:val="clear"/>
          </w:tcPr>
          <w:p w:rsidR="00000000" w:rsidDel="00000000" w:rsidP="00000000" w:rsidRDefault="00000000" w:rsidRPr="00000000" w14:paraId="0000058B">
            <w:pPr>
              <w:widowControl w:val="0"/>
              <w:spacing w:after="120" w:before="120" w:line="276" w:lineRule="auto"/>
              <w:jc w:val="left"/>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Shredding</w:t>
            </w:r>
          </w:p>
        </w:tc>
        <w:tc>
          <w:tcPr>
            <w:shd w:fill="f2f2f2" w:val="clear"/>
          </w:tcPr>
          <w:p w:rsidR="00000000" w:rsidDel="00000000" w:rsidP="00000000" w:rsidRDefault="00000000" w:rsidRPr="00000000" w14:paraId="0000058C">
            <w:pPr>
              <w:widowControl w:val="0"/>
              <w:spacing w:after="120" w:before="120" w:line="276"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52"/>
                <w:szCs w:val="52"/>
                <w:rtl w:val="0"/>
              </w:rPr>
              <w:t xml:space="preserve">√</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8D">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w:t>
            </w:r>
          </w:p>
        </w:tc>
        <w:tc>
          <w:tcPr/>
          <w:p w:rsidR="00000000" w:rsidDel="00000000" w:rsidP="00000000" w:rsidRDefault="00000000" w:rsidRPr="00000000" w14:paraId="0000058E">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8F">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0">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1">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2">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3">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94">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2</w:t>
            </w:r>
          </w:p>
        </w:tc>
        <w:tc>
          <w:tcPr/>
          <w:p w:rsidR="00000000" w:rsidDel="00000000" w:rsidP="00000000" w:rsidRDefault="00000000" w:rsidRPr="00000000" w14:paraId="00000595">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6">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7">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8">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9">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A">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9B">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3</w:t>
            </w:r>
          </w:p>
        </w:tc>
        <w:tc>
          <w:tcPr/>
          <w:p w:rsidR="00000000" w:rsidDel="00000000" w:rsidP="00000000" w:rsidRDefault="00000000" w:rsidRPr="00000000" w14:paraId="0000059C">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D">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E">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9F">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0">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1">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A2">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4</w:t>
            </w:r>
          </w:p>
        </w:tc>
        <w:tc>
          <w:tcPr/>
          <w:p w:rsidR="00000000" w:rsidDel="00000000" w:rsidP="00000000" w:rsidRDefault="00000000" w:rsidRPr="00000000" w14:paraId="000005A3">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4">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5">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6">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7">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8">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A9">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w:t>
            </w:r>
          </w:p>
        </w:tc>
        <w:tc>
          <w:tcPr/>
          <w:p w:rsidR="00000000" w:rsidDel="00000000" w:rsidP="00000000" w:rsidRDefault="00000000" w:rsidRPr="00000000" w14:paraId="000005AA">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B">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C">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D">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E">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AF">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B0">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w:t>
            </w:r>
          </w:p>
        </w:tc>
        <w:tc>
          <w:tcPr/>
          <w:p w:rsidR="00000000" w:rsidDel="00000000" w:rsidP="00000000" w:rsidRDefault="00000000" w:rsidRPr="00000000" w14:paraId="000005B1">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B2">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B3">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B4">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B5">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B6">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B7">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w:t>
            </w:r>
          </w:p>
        </w:tc>
        <w:tc>
          <w:tcPr/>
          <w:p w:rsidR="00000000" w:rsidDel="00000000" w:rsidP="00000000" w:rsidRDefault="00000000" w:rsidRPr="00000000" w14:paraId="000005B8">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B9">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BA">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BB">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BC">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BD">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BE">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w:t>
            </w:r>
          </w:p>
        </w:tc>
        <w:tc>
          <w:tcPr/>
          <w:p w:rsidR="00000000" w:rsidDel="00000000" w:rsidP="00000000" w:rsidRDefault="00000000" w:rsidRPr="00000000" w14:paraId="000005BF">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0">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1">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2">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3">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4">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C5">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9</w:t>
            </w:r>
          </w:p>
        </w:tc>
        <w:tc>
          <w:tcPr/>
          <w:p w:rsidR="00000000" w:rsidDel="00000000" w:rsidP="00000000" w:rsidRDefault="00000000" w:rsidRPr="00000000" w14:paraId="000005C6">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7">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8">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9">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A">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B">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CC">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10</w:t>
            </w:r>
          </w:p>
        </w:tc>
        <w:tc>
          <w:tcPr/>
          <w:p w:rsidR="00000000" w:rsidDel="00000000" w:rsidP="00000000" w:rsidRDefault="00000000" w:rsidRPr="00000000" w14:paraId="000005CD">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E">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CF">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0">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1">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2">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D3">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11</w:t>
            </w:r>
          </w:p>
        </w:tc>
        <w:tc>
          <w:tcPr/>
          <w:p w:rsidR="00000000" w:rsidDel="00000000" w:rsidP="00000000" w:rsidRDefault="00000000" w:rsidRPr="00000000" w14:paraId="000005D4">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5">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6">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7">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8">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9">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DA">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12</w:t>
            </w:r>
          </w:p>
        </w:tc>
        <w:tc>
          <w:tcPr/>
          <w:p w:rsidR="00000000" w:rsidDel="00000000" w:rsidP="00000000" w:rsidRDefault="00000000" w:rsidRPr="00000000" w14:paraId="000005DB">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C">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D">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E">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DF">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E0">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E1">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13</w:t>
            </w:r>
          </w:p>
        </w:tc>
        <w:tc>
          <w:tcPr/>
          <w:p w:rsidR="00000000" w:rsidDel="00000000" w:rsidP="00000000" w:rsidRDefault="00000000" w:rsidRPr="00000000" w14:paraId="000005E2">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E3">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E4">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E5">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E6">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E7">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5E8">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14</w:t>
            </w:r>
          </w:p>
        </w:tc>
        <w:tc>
          <w:tcPr/>
          <w:p w:rsidR="00000000" w:rsidDel="00000000" w:rsidP="00000000" w:rsidRDefault="00000000" w:rsidRPr="00000000" w14:paraId="000005E9">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EA">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EB">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EC">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ED">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5EE">
            <w:pPr>
              <w:widowControl w:val="0"/>
              <w:spacing w:after="120" w:before="0" w:line="276" w:lineRule="auto"/>
              <w:jc w:val="left"/>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5EF">
      <w:pPr>
        <w:widowControl w:val="0"/>
        <w:spacing w:after="120" w:before="0" w:line="276" w:lineRule="auto"/>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5F0">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5F1">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5F2">
      <w:pPr>
        <w:rPr>
          <w:rFonts w:ascii="Century Gothic" w:cs="Century Gothic" w:eastAsia="Century Gothic" w:hAnsi="Century Gothic"/>
          <w:b w:val="1"/>
          <w:sz w:val="22"/>
          <w:szCs w:val="22"/>
        </w:rPr>
      </w:pPr>
      <w:r w:rsidDel="00000000" w:rsidR="00000000" w:rsidRPr="00000000">
        <w:rPr>
          <w:rtl w:val="0"/>
        </w:rPr>
      </w:r>
    </w:p>
    <w:sectPr>
      <w:footerReference r:id="rId12" w:type="default"/>
      <w:type w:val="nextPage"/>
      <w:pgSz w:h="16840" w:w="1191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Arial"/>
  <w:font w:name="Courier New"/>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Page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r>
    <w:r w:rsidDel="00000000" w:rsidR="00000000" w:rsidRPr="00000000">
      <w:rPr>
        <w:rFonts w:ascii="Verdana" w:cs="Verdana" w:eastAsia="Verdana" w:hAnsi="Verdana"/>
        <w:b w:val="0"/>
        <w:i w:val="0"/>
        <w:smallCaps w:val="0"/>
        <w:strike w:val="0"/>
        <w:color w:val="000000"/>
        <w:sz w:val="24"/>
        <w:szCs w:val="24"/>
        <w:u w:val="none"/>
        <w:shd w:fill="auto" w:val="clear"/>
        <w:vertAlign w:val="baseline"/>
      </w:rPr>
      <w:drawing>
        <wp:inline distB="0" distT="0" distL="0" distR="0">
          <wp:extent cx="70309" cy="70309"/>
          <wp:effectExtent b="0" l="0" r="0" t="0"/>
          <wp:docPr descr="Smiling Face with No Fill" id="215" name="image1.png"/>
          <a:graphic>
            <a:graphicData uri="http://schemas.openxmlformats.org/drawingml/2006/picture">
              <pic:pic>
                <pic:nvPicPr>
                  <pic:cNvPr descr="Smiling Face with No Fill" id="0" name="image1.png"/>
                  <pic:cNvPicPr preferRelativeResize="0"/>
                </pic:nvPicPr>
                <pic:blipFill>
                  <a:blip r:embed="rId1"/>
                  <a:srcRect b="0" l="0" r="0" t="0"/>
                  <a:stretch>
                    <a:fillRect/>
                  </a:stretch>
                </pic:blipFill>
                <pic:spPr>
                  <a:xfrm>
                    <a:off x="0" y="0"/>
                    <a:ext cx="70309" cy="70309"/>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10"/>
        <w:szCs w:val="1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8"/>
        <w:szCs w:val="8"/>
        <w:u w:val="none"/>
        <w:shd w:fill="auto" w:val="clear"/>
        <w:vertAlign w:val="baseline"/>
        <w:rtl w:val="0"/>
      </w:rPr>
      <w:t xml:space="preserve">DL June 2018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F3">
      <w:pPr>
        <w:spacing w:after="280" w:lineRule="auto"/>
        <w:rPr>
          <w:rFonts w:ascii="Open Sans Light" w:cs="Open Sans Light" w:eastAsia="Open Sans Light" w:hAnsi="Open Sans Light"/>
          <w:color w:val="4d4d4d"/>
          <w:sz w:val="14"/>
          <w:szCs w:val="1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Open Sans Light" w:cs="Open Sans Light" w:eastAsia="Open Sans Light" w:hAnsi="Open Sans Light"/>
          <w:color w:val="4d4d4d"/>
          <w:sz w:val="14"/>
          <w:szCs w:val="14"/>
          <w:rtl w:val="0"/>
        </w:rPr>
        <w:t xml:space="preserve">In this context SECURE DISPOSAL should be taken to mean disposal using confidential waste bins, or if the school has the</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4d4d4d"/>
          <w:sz w:val="14"/>
          <w:szCs w:val="14"/>
          <w:u w:val="none"/>
          <w:shd w:fill="auto" w:val="clear"/>
          <w:vertAlign w:val="baseline"/>
          <w:rtl w:val="0"/>
        </w:rPr>
        <w:t xml:space="preserve">facility, shredding using a cross cut shredder.</w:t>
      </w:r>
      <w:r w:rsidDel="00000000" w:rsidR="00000000" w:rsidRPr="00000000">
        <w:rPr>
          <w:rtl w:val="0"/>
        </w:rPr>
      </w:r>
    </w:p>
  </w:footnote>
  <w:footnote w:id="1">
    <w:p w:rsidR="00000000" w:rsidDel="00000000" w:rsidP="00000000" w:rsidRDefault="00000000" w:rsidRPr="00000000" w14:paraId="000005F5">
      <w:pPr>
        <w:spacing w:after="280" w:lineRule="auto"/>
        <w:rPr>
          <w:rFonts w:ascii="Open Sans Light" w:cs="Open Sans Light" w:eastAsia="Open Sans Light" w:hAnsi="Open Sans Light"/>
          <w:color w:val="4d4d4d"/>
          <w:sz w:val="14"/>
          <w:szCs w:val="1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Open Sans Light" w:cs="Open Sans Light" w:eastAsia="Open Sans Light" w:hAnsi="Open Sans Light"/>
          <w:color w:val="4d4d4d"/>
          <w:sz w:val="14"/>
          <w:szCs w:val="14"/>
          <w:rtl w:val="0"/>
        </w:rPr>
        <w:t xml:space="preserve">These are the copies which the clerk to the Governor may wish to retain so that requestors can view all the appropriate</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4d4d4d"/>
          <w:sz w:val="14"/>
          <w:szCs w:val="14"/>
          <w:u w:val="none"/>
          <w:shd w:fill="auto" w:val="clear"/>
          <w:vertAlign w:val="baseline"/>
          <w:rtl w:val="0"/>
        </w:rPr>
        <w:t xml:space="preserve">information without the clerk needing to print off and collate redacted copies of the minutes each time a request is made.</w:t>
      </w:r>
      <w:r w:rsidDel="00000000" w:rsidR="00000000" w:rsidRPr="00000000">
        <w:rPr>
          <w:rtl w:val="0"/>
        </w:rPr>
      </w:r>
    </w:p>
  </w:footnote>
  <w:footnote w:id="2">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0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This will include: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to another primary school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(ii)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to a secondary school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(iii)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to a pupil referral unit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(iv)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If the pupil dies whilst at primary school the file should be returned to the Local Authority to be retained for the statutory retention period. If the pupil transfers to an independent school, transfers to home schooling or leaves the country the file should be returned to the Local Authority to be retained for the statutory retention period. Primary Schools do not ordinarily have sufficient storage space to store records for pupils who have not transferred in the normal way. It makes more sense to transfer the record to the Local Authority as it is more likely that the pupil will request the record from the Local Authority</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06" w:hanging="360"/>
      </w:pPr>
      <w:rPr/>
    </w:lvl>
    <w:lvl w:ilvl="1">
      <w:start w:val="0"/>
      <w:numFmt w:val="bullet"/>
      <w:lvlText w:val="•"/>
      <w:lvlJc w:val="left"/>
      <w:pPr>
        <w:ind w:left="1326" w:hanging="360"/>
      </w:pPr>
      <w:rPr>
        <w:rFonts w:ascii="Arial" w:cs="Arial" w:eastAsia="Arial" w:hAnsi="Arial"/>
      </w:rPr>
    </w:lvl>
    <w:lvl w:ilvl="2">
      <w:start w:val="1"/>
      <w:numFmt w:val="lowerRoman"/>
      <w:lvlText w:val="%3."/>
      <w:lvlJc w:val="right"/>
      <w:pPr>
        <w:ind w:left="2046" w:hanging="180"/>
      </w:pPr>
      <w:rPr/>
    </w:lvl>
    <w:lvl w:ilvl="3">
      <w:start w:val="1"/>
      <w:numFmt w:val="decimal"/>
      <w:lvlText w:val="%4."/>
      <w:lvlJc w:val="left"/>
      <w:pPr>
        <w:ind w:left="2766" w:hanging="360"/>
      </w:pPr>
      <w:rPr/>
    </w:lvl>
    <w:lvl w:ilvl="4">
      <w:start w:val="1"/>
      <w:numFmt w:val="lowerLetter"/>
      <w:lvlText w:val="%5."/>
      <w:lvlJc w:val="left"/>
      <w:pPr>
        <w:ind w:left="3486" w:hanging="360"/>
      </w:pPr>
      <w:rPr/>
    </w:lvl>
    <w:lvl w:ilvl="5">
      <w:start w:val="1"/>
      <w:numFmt w:val="lowerRoman"/>
      <w:lvlText w:val="%6."/>
      <w:lvlJc w:val="right"/>
      <w:pPr>
        <w:ind w:left="4206" w:hanging="180"/>
      </w:pPr>
      <w:rPr/>
    </w:lvl>
    <w:lvl w:ilvl="6">
      <w:start w:val="1"/>
      <w:numFmt w:val="decimal"/>
      <w:lvlText w:val="%7."/>
      <w:lvlJc w:val="left"/>
      <w:pPr>
        <w:ind w:left="4926" w:hanging="360"/>
      </w:pPr>
      <w:rPr/>
    </w:lvl>
    <w:lvl w:ilvl="7">
      <w:start w:val="1"/>
      <w:numFmt w:val="lowerLetter"/>
      <w:lvlText w:val="%8."/>
      <w:lvlJc w:val="left"/>
      <w:pPr>
        <w:ind w:left="5646" w:hanging="360"/>
      </w:pPr>
      <w:rPr/>
    </w:lvl>
    <w:lvl w:ilvl="8">
      <w:start w:val="1"/>
      <w:numFmt w:val="lowerRoman"/>
      <w:lvlText w:val="%9."/>
      <w:lvlJc w:val="right"/>
      <w:pPr>
        <w:ind w:left="6366" w:hanging="180"/>
      </w:pPr>
      <w:rPr/>
    </w:lvl>
  </w:abstractNum>
  <w:abstractNum w:abstractNumId="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360" w:hanging="360"/>
      </w:pPr>
      <w:rPr/>
    </w:lvl>
    <w:lvl w:ilvl="1">
      <w:start w:val="0"/>
      <w:numFmt w:val="bullet"/>
      <w:lvlText w:val="•"/>
      <w:lvlJc w:val="left"/>
      <w:pPr>
        <w:ind w:left="1080" w:hanging="360"/>
      </w:pPr>
      <w:rPr>
        <w:rFonts w:ascii="Arial" w:cs="Arial" w:eastAsia="Arial" w:hAnsi="Arial"/>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after="1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pPr>
    <w:rPr>
      <w:b w:val="1"/>
      <w:smallCaps w:val="1"/>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widowControl w:val="0"/>
      <w:spacing w:after="0" w:before="40" w:line="276" w:lineRule="auto"/>
      <w:ind w:left="1440"/>
      <w:jc w:val="left"/>
    </w:pPr>
    <w:rPr>
      <w:rFonts w:ascii="Calibri" w:cs="Calibri" w:eastAsia="Calibri" w:hAnsi="Calibri"/>
      <w:color w:val="1f3863"/>
      <w:sz w:val="24"/>
      <w:szCs w:val="24"/>
    </w:rPr>
  </w:style>
  <w:style w:type="paragraph" w:styleId="Heading4">
    <w:name w:val="heading 4"/>
    <w:basedOn w:val="Normal"/>
    <w:next w:val="Normal"/>
    <w:pPr>
      <w:keepNext w:val="1"/>
      <w:keepLines w:val="1"/>
      <w:widowControl w:val="0"/>
      <w:spacing w:after="0" w:before="40" w:line="276" w:lineRule="auto"/>
      <w:ind w:left="2160"/>
      <w:jc w:val="left"/>
    </w:pPr>
    <w:rPr>
      <w:rFonts w:ascii="Calibri" w:cs="Calibri" w:eastAsia="Calibri" w:hAnsi="Calibri"/>
      <w:i w:val="1"/>
      <w:color w:val="2f5496"/>
      <w:sz w:val="22"/>
      <w:szCs w:val="22"/>
    </w:rPr>
  </w:style>
  <w:style w:type="paragraph" w:styleId="Heading5">
    <w:name w:val="heading 5"/>
    <w:basedOn w:val="Normal"/>
    <w:next w:val="Normal"/>
    <w:pPr>
      <w:keepNext w:val="1"/>
      <w:keepLines w:val="1"/>
      <w:widowControl w:val="0"/>
      <w:spacing w:after="0" w:before="40" w:line="276" w:lineRule="auto"/>
      <w:ind w:left="2880"/>
      <w:jc w:val="left"/>
    </w:pPr>
    <w:rPr>
      <w:rFonts w:ascii="Calibri" w:cs="Calibri" w:eastAsia="Calibri" w:hAnsi="Calibri"/>
      <w:color w:val="2f5496"/>
      <w:sz w:val="22"/>
      <w:szCs w:val="22"/>
    </w:rPr>
  </w:style>
  <w:style w:type="paragraph" w:styleId="Heading6">
    <w:name w:val="heading 6"/>
    <w:basedOn w:val="Normal"/>
    <w:next w:val="Normal"/>
    <w:pPr>
      <w:keepNext w:val="1"/>
      <w:keepLines w:val="1"/>
      <w:widowControl w:val="0"/>
      <w:spacing w:after="0" w:before="40" w:line="276" w:lineRule="auto"/>
      <w:ind w:left="3600"/>
      <w:jc w:val="left"/>
    </w:pPr>
    <w:rPr>
      <w:rFonts w:ascii="Calibri" w:cs="Calibri" w:eastAsia="Calibri" w:hAnsi="Calibri"/>
      <w:color w:val="1f3863"/>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D73D7"/>
    <w:pPr>
      <w:spacing w:after="100" w:afterAutospacing="1" w:before="100" w:beforeAutospacing="1" w:line="240" w:lineRule="auto"/>
      <w:jc w:val="both"/>
    </w:pPr>
    <w:rPr>
      <w:rFonts w:ascii="Verdana" w:hAnsi="Verdana"/>
      <w:sz w:val="20"/>
      <w:szCs w:val="20"/>
    </w:rPr>
  </w:style>
  <w:style w:type="paragraph" w:styleId="Heading1">
    <w:name w:val="heading 1"/>
    <w:basedOn w:val="Normal"/>
    <w:link w:val="Heading1Char"/>
    <w:uiPriority w:val="1"/>
    <w:qFormat w:val="1"/>
    <w:rsid w:val="00A741EF"/>
    <w:pPr>
      <w:keepNext w:val="1"/>
      <w:ind w:left="720" w:hanging="720"/>
      <w:outlineLvl w:val="0"/>
    </w:pPr>
    <w:rPr>
      <w:rFonts w:cs="Times New Roman" w:eastAsia="Times New Roman"/>
      <w:b w:val="1"/>
      <w:caps w:val="1"/>
      <w:kern w:val="28"/>
    </w:rPr>
  </w:style>
  <w:style w:type="paragraph" w:styleId="Heading2">
    <w:name w:val="heading 2"/>
    <w:basedOn w:val="Normal"/>
    <w:next w:val="Normal"/>
    <w:link w:val="Heading2Char"/>
    <w:uiPriority w:val="9"/>
    <w:unhideWhenUsed w:val="1"/>
    <w:qFormat w:val="1"/>
    <w:rsid w:val="00B068E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B068ED"/>
    <w:pPr>
      <w:keepNext w:val="1"/>
      <w:keepLines w:val="1"/>
      <w:widowControl w:val="0"/>
      <w:autoSpaceDE w:val="0"/>
      <w:autoSpaceDN w:val="0"/>
      <w:spacing w:after="0" w:afterAutospacing="0" w:before="40" w:beforeAutospacing="0" w:line="276" w:lineRule="auto"/>
      <w:ind w:left="1440"/>
      <w:jc w:val="left"/>
      <w:outlineLvl w:val="2"/>
    </w:pPr>
    <w:rPr>
      <w:rFonts w:asciiTheme="majorHAnsi" w:cstheme="majorBidi" w:eastAsiaTheme="majorEastAsia" w:hAnsiTheme="majorHAnsi"/>
      <w:color w:val="1f3763" w:themeColor="accent1" w:themeShade="00007F"/>
      <w:sz w:val="24"/>
      <w:szCs w:val="24"/>
      <w:lang w:val="en-US"/>
    </w:rPr>
  </w:style>
  <w:style w:type="paragraph" w:styleId="Heading4">
    <w:name w:val="heading 4"/>
    <w:basedOn w:val="Normal"/>
    <w:next w:val="Normal"/>
    <w:link w:val="Heading4Char"/>
    <w:uiPriority w:val="9"/>
    <w:semiHidden w:val="1"/>
    <w:unhideWhenUsed w:val="1"/>
    <w:qFormat w:val="1"/>
    <w:rsid w:val="00B068ED"/>
    <w:pPr>
      <w:keepNext w:val="1"/>
      <w:keepLines w:val="1"/>
      <w:widowControl w:val="0"/>
      <w:autoSpaceDE w:val="0"/>
      <w:autoSpaceDN w:val="0"/>
      <w:spacing w:after="0" w:afterAutospacing="0" w:before="40" w:beforeAutospacing="0" w:line="276" w:lineRule="auto"/>
      <w:ind w:left="2160"/>
      <w:jc w:val="left"/>
      <w:outlineLvl w:val="3"/>
    </w:pPr>
    <w:rPr>
      <w:rFonts w:asciiTheme="majorHAnsi" w:cstheme="majorBidi" w:eastAsiaTheme="majorEastAsia" w:hAnsiTheme="majorHAnsi"/>
      <w:i w:val="1"/>
      <w:iCs w:val="1"/>
      <w:color w:val="2f5496" w:themeColor="accent1" w:themeShade="0000BF"/>
      <w:sz w:val="22"/>
      <w:szCs w:val="22"/>
      <w:lang w:val="en-US"/>
    </w:rPr>
  </w:style>
  <w:style w:type="paragraph" w:styleId="Heading5">
    <w:name w:val="heading 5"/>
    <w:basedOn w:val="Normal"/>
    <w:next w:val="Normal"/>
    <w:link w:val="Heading5Char"/>
    <w:uiPriority w:val="9"/>
    <w:semiHidden w:val="1"/>
    <w:unhideWhenUsed w:val="1"/>
    <w:qFormat w:val="1"/>
    <w:rsid w:val="00B068ED"/>
    <w:pPr>
      <w:keepNext w:val="1"/>
      <w:keepLines w:val="1"/>
      <w:widowControl w:val="0"/>
      <w:autoSpaceDE w:val="0"/>
      <w:autoSpaceDN w:val="0"/>
      <w:spacing w:after="0" w:afterAutospacing="0" w:before="40" w:beforeAutospacing="0" w:line="276" w:lineRule="auto"/>
      <w:ind w:left="2880"/>
      <w:jc w:val="left"/>
      <w:outlineLvl w:val="4"/>
    </w:pPr>
    <w:rPr>
      <w:rFonts w:asciiTheme="majorHAnsi" w:cstheme="majorBidi" w:eastAsiaTheme="majorEastAsia" w:hAnsiTheme="majorHAnsi"/>
      <w:color w:val="2f5496" w:themeColor="accent1" w:themeShade="0000BF"/>
      <w:sz w:val="22"/>
      <w:szCs w:val="22"/>
      <w:lang w:val="en-US"/>
    </w:rPr>
  </w:style>
  <w:style w:type="paragraph" w:styleId="Heading6">
    <w:name w:val="heading 6"/>
    <w:basedOn w:val="Normal"/>
    <w:next w:val="Normal"/>
    <w:link w:val="Heading6Char"/>
    <w:uiPriority w:val="9"/>
    <w:semiHidden w:val="1"/>
    <w:unhideWhenUsed w:val="1"/>
    <w:qFormat w:val="1"/>
    <w:rsid w:val="00B068ED"/>
    <w:pPr>
      <w:keepNext w:val="1"/>
      <w:keepLines w:val="1"/>
      <w:widowControl w:val="0"/>
      <w:autoSpaceDE w:val="0"/>
      <w:autoSpaceDN w:val="0"/>
      <w:spacing w:after="0" w:afterAutospacing="0" w:before="40" w:beforeAutospacing="0" w:line="276" w:lineRule="auto"/>
      <w:ind w:left="3600"/>
      <w:jc w:val="left"/>
      <w:outlineLvl w:val="5"/>
    </w:pPr>
    <w:rPr>
      <w:rFonts w:asciiTheme="majorHAnsi" w:cstheme="majorBidi" w:eastAsiaTheme="majorEastAsia" w:hAnsiTheme="majorHAnsi"/>
      <w:color w:val="1f3763" w:themeColor="accent1" w:themeShade="00007F"/>
      <w:sz w:val="22"/>
      <w:szCs w:val="22"/>
      <w:lang w:val="en-US"/>
    </w:rPr>
  </w:style>
  <w:style w:type="paragraph" w:styleId="Heading7">
    <w:name w:val="heading 7"/>
    <w:basedOn w:val="Normal"/>
    <w:next w:val="Normal"/>
    <w:link w:val="Heading7Char"/>
    <w:uiPriority w:val="9"/>
    <w:semiHidden w:val="1"/>
    <w:unhideWhenUsed w:val="1"/>
    <w:qFormat w:val="1"/>
    <w:rsid w:val="00B068ED"/>
    <w:pPr>
      <w:keepNext w:val="1"/>
      <w:keepLines w:val="1"/>
      <w:widowControl w:val="0"/>
      <w:autoSpaceDE w:val="0"/>
      <w:autoSpaceDN w:val="0"/>
      <w:spacing w:after="0" w:afterAutospacing="0" w:before="40" w:beforeAutospacing="0" w:line="276" w:lineRule="auto"/>
      <w:ind w:left="4320"/>
      <w:jc w:val="left"/>
      <w:outlineLvl w:val="6"/>
    </w:pPr>
    <w:rPr>
      <w:rFonts w:asciiTheme="majorHAnsi" w:cstheme="majorBidi" w:eastAsiaTheme="majorEastAsia" w:hAnsiTheme="majorHAnsi"/>
      <w:i w:val="1"/>
      <w:iCs w:val="1"/>
      <w:color w:val="1f3763" w:themeColor="accent1" w:themeShade="00007F"/>
      <w:sz w:val="22"/>
      <w:szCs w:val="22"/>
      <w:lang w:val="en-US"/>
    </w:rPr>
  </w:style>
  <w:style w:type="paragraph" w:styleId="Heading8">
    <w:name w:val="heading 8"/>
    <w:basedOn w:val="Normal"/>
    <w:next w:val="Normal"/>
    <w:link w:val="Heading8Char"/>
    <w:uiPriority w:val="9"/>
    <w:semiHidden w:val="1"/>
    <w:unhideWhenUsed w:val="1"/>
    <w:qFormat w:val="1"/>
    <w:rsid w:val="00B068ED"/>
    <w:pPr>
      <w:keepNext w:val="1"/>
      <w:keepLines w:val="1"/>
      <w:widowControl w:val="0"/>
      <w:autoSpaceDE w:val="0"/>
      <w:autoSpaceDN w:val="0"/>
      <w:spacing w:after="0" w:afterAutospacing="0" w:before="40" w:beforeAutospacing="0" w:line="276" w:lineRule="auto"/>
      <w:ind w:left="5040"/>
      <w:jc w:val="left"/>
      <w:outlineLvl w:val="7"/>
    </w:pPr>
    <w:rPr>
      <w:rFonts w:asciiTheme="majorHAnsi" w:cstheme="majorBidi" w:eastAsiaTheme="majorEastAsia" w:hAnsiTheme="majorHAnsi"/>
      <w:color w:val="272727" w:themeColor="text1" w:themeTint="0000D8"/>
      <w:sz w:val="21"/>
      <w:szCs w:val="21"/>
      <w:lang w:val="en-US"/>
    </w:rPr>
  </w:style>
  <w:style w:type="paragraph" w:styleId="Heading9">
    <w:name w:val="heading 9"/>
    <w:basedOn w:val="Normal"/>
    <w:next w:val="Normal"/>
    <w:link w:val="Heading9Char"/>
    <w:uiPriority w:val="9"/>
    <w:semiHidden w:val="1"/>
    <w:unhideWhenUsed w:val="1"/>
    <w:qFormat w:val="1"/>
    <w:rsid w:val="00B068ED"/>
    <w:pPr>
      <w:keepNext w:val="1"/>
      <w:keepLines w:val="1"/>
      <w:widowControl w:val="0"/>
      <w:autoSpaceDE w:val="0"/>
      <w:autoSpaceDN w:val="0"/>
      <w:spacing w:after="0" w:afterAutospacing="0" w:before="40" w:beforeAutospacing="0" w:line="276" w:lineRule="auto"/>
      <w:ind w:left="5760"/>
      <w:jc w:val="left"/>
      <w:outlineLvl w:val="8"/>
    </w:pPr>
    <w:rPr>
      <w:rFonts w:asciiTheme="majorHAnsi" w:cstheme="majorBidi" w:eastAsiaTheme="majorEastAsia" w:hAnsiTheme="majorHAnsi"/>
      <w:i w:val="1"/>
      <w:iCs w:val="1"/>
      <w:color w:val="272727" w:themeColor="text1" w:themeTint="0000D8"/>
      <w:sz w:val="21"/>
      <w:szCs w:val="21"/>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A741EF"/>
    <w:rPr>
      <w:rFonts w:ascii="Verdana" w:cs="Times New Roman" w:eastAsia="Times New Roman" w:hAnsi="Verdana"/>
      <w:b w:val="1"/>
      <w:caps w:val="1"/>
      <w:kern w:val="28"/>
      <w:sz w:val="20"/>
      <w:szCs w:val="20"/>
    </w:rPr>
  </w:style>
  <w:style w:type="paragraph" w:styleId="ListParagraph">
    <w:name w:val="List Paragraph"/>
    <w:basedOn w:val="Normal"/>
    <w:uiPriority w:val="34"/>
    <w:qFormat w:val="1"/>
    <w:rsid w:val="00A741EF"/>
    <w:pPr>
      <w:ind w:left="720"/>
      <w:contextualSpacing w:val="1"/>
    </w:pPr>
  </w:style>
  <w:style w:type="table" w:styleId="TableGrid">
    <w:name w:val="Table Grid"/>
    <w:basedOn w:val="TableNormal"/>
    <w:uiPriority w:val="39"/>
    <w:rsid w:val="00A741E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link w:val="NoSpacingChar"/>
    <w:uiPriority w:val="1"/>
    <w:qFormat w:val="1"/>
    <w:rsid w:val="00A741EF"/>
    <w:pPr>
      <w:spacing w:after="0" w:afterAutospacing="1" w:beforeAutospacing="1" w:line="240" w:lineRule="auto"/>
      <w:jc w:val="both"/>
    </w:pPr>
    <w:rPr>
      <w:rFonts w:ascii="Verdana" w:hAnsi="Verdana"/>
      <w:sz w:val="20"/>
      <w:szCs w:val="20"/>
    </w:rPr>
  </w:style>
  <w:style w:type="character" w:styleId="Hyperlink">
    <w:name w:val="Hyperlink"/>
    <w:basedOn w:val="DefaultParagraphFont"/>
    <w:uiPriority w:val="99"/>
    <w:unhideWhenUsed w:val="1"/>
    <w:rsid w:val="00B34274"/>
    <w:rPr>
      <w:color w:val="0563c1" w:themeColor="hyperlink"/>
      <w:u w:val="single"/>
    </w:rPr>
  </w:style>
  <w:style w:type="character" w:styleId="UnresolvedMention1" w:customStyle="1">
    <w:name w:val="Unresolved Mention1"/>
    <w:basedOn w:val="DefaultParagraphFont"/>
    <w:uiPriority w:val="99"/>
    <w:semiHidden w:val="1"/>
    <w:unhideWhenUsed w:val="1"/>
    <w:rsid w:val="007137CB"/>
    <w:rPr>
      <w:color w:val="808080"/>
      <w:shd w:color="auto" w:fill="e6e6e6" w:val="clear"/>
    </w:rPr>
  </w:style>
  <w:style w:type="paragraph" w:styleId="Header">
    <w:name w:val="header"/>
    <w:basedOn w:val="Normal"/>
    <w:link w:val="HeaderChar"/>
    <w:uiPriority w:val="99"/>
    <w:unhideWhenUsed w:val="1"/>
    <w:rsid w:val="00AF15A5"/>
    <w:pPr>
      <w:tabs>
        <w:tab w:val="center" w:pos="4513"/>
        <w:tab w:val="right" w:pos="9026"/>
      </w:tabs>
      <w:spacing w:after="0" w:before="0"/>
    </w:pPr>
  </w:style>
  <w:style w:type="character" w:styleId="HeaderChar" w:customStyle="1">
    <w:name w:val="Header Char"/>
    <w:basedOn w:val="DefaultParagraphFont"/>
    <w:link w:val="Header"/>
    <w:uiPriority w:val="99"/>
    <w:rsid w:val="00AF15A5"/>
    <w:rPr>
      <w:rFonts w:ascii="Verdana" w:hAnsi="Verdana"/>
      <w:sz w:val="20"/>
      <w:szCs w:val="20"/>
    </w:rPr>
  </w:style>
  <w:style w:type="paragraph" w:styleId="Footer">
    <w:name w:val="footer"/>
    <w:basedOn w:val="Normal"/>
    <w:link w:val="FooterChar"/>
    <w:uiPriority w:val="99"/>
    <w:unhideWhenUsed w:val="1"/>
    <w:rsid w:val="00AF15A5"/>
    <w:pPr>
      <w:tabs>
        <w:tab w:val="center" w:pos="4513"/>
        <w:tab w:val="right" w:pos="9026"/>
      </w:tabs>
      <w:spacing w:after="0" w:before="0"/>
    </w:pPr>
  </w:style>
  <w:style w:type="character" w:styleId="FooterChar" w:customStyle="1">
    <w:name w:val="Footer Char"/>
    <w:basedOn w:val="DefaultParagraphFont"/>
    <w:link w:val="Footer"/>
    <w:uiPriority w:val="99"/>
    <w:rsid w:val="00AF15A5"/>
    <w:rPr>
      <w:rFonts w:ascii="Verdana" w:hAnsi="Verdana"/>
      <w:sz w:val="20"/>
      <w:szCs w:val="20"/>
    </w:rPr>
  </w:style>
  <w:style w:type="paragraph" w:styleId="BalloonText">
    <w:name w:val="Balloon Text"/>
    <w:basedOn w:val="Normal"/>
    <w:link w:val="BalloonTextChar"/>
    <w:uiPriority w:val="99"/>
    <w:semiHidden w:val="1"/>
    <w:unhideWhenUsed w:val="1"/>
    <w:rsid w:val="00D96E30"/>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96E30"/>
    <w:rPr>
      <w:rFonts w:ascii="Tahoma" w:cs="Tahoma" w:hAnsi="Tahoma"/>
      <w:sz w:val="16"/>
      <w:szCs w:val="16"/>
    </w:rPr>
  </w:style>
  <w:style w:type="character" w:styleId="Heading2Char" w:customStyle="1">
    <w:name w:val="Heading 2 Char"/>
    <w:basedOn w:val="DefaultParagraphFont"/>
    <w:link w:val="Heading2"/>
    <w:uiPriority w:val="9"/>
    <w:rsid w:val="00B068ED"/>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B068ED"/>
    <w:rPr>
      <w:rFonts w:asciiTheme="majorHAnsi" w:cstheme="majorBidi" w:eastAsiaTheme="majorEastAsia" w:hAnsiTheme="majorHAnsi"/>
      <w:color w:val="1f3763" w:themeColor="accent1" w:themeShade="00007F"/>
      <w:sz w:val="24"/>
      <w:szCs w:val="24"/>
      <w:lang w:val="en-US"/>
    </w:rPr>
  </w:style>
  <w:style w:type="character" w:styleId="Heading4Char" w:customStyle="1">
    <w:name w:val="Heading 4 Char"/>
    <w:basedOn w:val="DefaultParagraphFont"/>
    <w:link w:val="Heading4"/>
    <w:uiPriority w:val="9"/>
    <w:semiHidden w:val="1"/>
    <w:rsid w:val="00B068ED"/>
    <w:rPr>
      <w:rFonts w:asciiTheme="majorHAnsi" w:cstheme="majorBidi" w:eastAsiaTheme="majorEastAsia" w:hAnsiTheme="majorHAnsi"/>
      <w:i w:val="1"/>
      <w:iCs w:val="1"/>
      <w:color w:val="2f5496" w:themeColor="accent1" w:themeShade="0000BF"/>
      <w:lang w:val="en-US"/>
    </w:rPr>
  </w:style>
  <w:style w:type="character" w:styleId="Heading5Char" w:customStyle="1">
    <w:name w:val="Heading 5 Char"/>
    <w:basedOn w:val="DefaultParagraphFont"/>
    <w:link w:val="Heading5"/>
    <w:uiPriority w:val="9"/>
    <w:semiHidden w:val="1"/>
    <w:rsid w:val="00B068ED"/>
    <w:rPr>
      <w:rFonts w:asciiTheme="majorHAnsi" w:cstheme="majorBidi" w:eastAsiaTheme="majorEastAsia" w:hAnsiTheme="majorHAnsi"/>
      <w:color w:val="2f5496" w:themeColor="accent1" w:themeShade="0000BF"/>
      <w:lang w:val="en-US"/>
    </w:rPr>
  </w:style>
  <w:style w:type="character" w:styleId="Heading6Char" w:customStyle="1">
    <w:name w:val="Heading 6 Char"/>
    <w:basedOn w:val="DefaultParagraphFont"/>
    <w:link w:val="Heading6"/>
    <w:uiPriority w:val="9"/>
    <w:semiHidden w:val="1"/>
    <w:rsid w:val="00B068ED"/>
    <w:rPr>
      <w:rFonts w:asciiTheme="majorHAnsi" w:cstheme="majorBidi" w:eastAsiaTheme="majorEastAsia" w:hAnsiTheme="majorHAnsi"/>
      <w:color w:val="1f3763" w:themeColor="accent1" w:themeShade="00007F"/>
      <w:lang w:val="en-US"/>
    </w:rPr>
  </w:style>
  <w:style w:type="character" w:styleId="Heading7Char" w:customStyle="1">
    <w:name w:val="Heading 7 Char"/>
    <w:basedOn w:val="DefaultParagraphFont"/>
    <w:link w:val="Heading7"/>
    <w:uiPriority w:val="9"/>
    <w:semiHidden w:val="1"/>
    <w:rsid w:val="00B068ED"/>
    <w:rPr>
      <w:rFonts w:asciiTheme="majorHAnsi" w:cstheme="majorBidi" w:eastAsiaTheme="majorEastAsia" w:hAnsiTheme="majorHAnsi"/>
      <w:i w:val="1"/>
      <w:iCs w:val="1"/>
      <w:color w:val="1f3763" w:themeColor="accent1" w:themeShade="00007F"/>
      <w:lang w:val="en-US"/>
    </w:rPr>
  </w:style>
  <w:style w:type="character" w:styleId="Heading8Char" w:customStyle="1">
    <w:name w:val="Heading 8 Char"/>
    <w:basedOn w:val="DefaultParagraphFont"/>
    <w:link w:val="Heading8"/>
    <w:uiPriority w:val="9"/>
    <w:semiHidden w:val="1"/>
    <w:rsid w:val="00B068ED"/>
    <w:rPr>
      <w:rFonts w:asciiTheme="majorHAnsi" w:cstheme="majorBidi" w:eastAsiaTheme="majorEastAsia" w:hAnsiTheme="majorHAnsi"/>
      <w:color w:val="272727" w:themeColor="text1" w:themeTint="0000D8"/>
      <w:sz w:val="21"/>
      <w:szCs w:val="21"/>
      <w:lang w:val="en-US"/>
    </w:rPr>
  </w:style>
  <w:style w:type="character" w:styleId="Heading9Char" w:customStyle="1">
    <w:name w:val="Heading 9 Char"/>
    <w:basedOn w:val="DefaultParagraphFont"/>
    <w:link w:val="Heading9"/>
    <w:uiPriority w:val="9"/>
    <w:semiHidden w:val="1"/>
    <w:rsid w:val="00B068ED"/>
    <w:rPr>
      <w:rFonts w:asciiTheme="majorHAnsi" w:cstheme="majorBidi" w:eastAsiaTheme="majorEastAsia" w:hAnsiTheme="majorHAnsi"/>
      <w:i w:val="1"/>
      <w:iCs w:val="1"/>
      <w:color w:val="272727" w:themeColor="text1" w:themeTint="0000D8"/>
      <w:sz w:val="21"/>
      <w:szCs w:val="21"/>
      <w:lang w:val="en-US"/>
    </w:rPr>
  </w:style>
  <w:style w:type="numbering" w:styleId="NoList1" w:customStyle="1">
    <w:name w:val="No List1"/>
    <w:next w:val="NoList"/>
    <w:uiPriority w:val="99"/>
    <w:semiHidden w:val="1"/>
    <w:unhideWhenUsed w:val="1"/>
    <w:rsid w:val="00B068ED"/>
  </w:style>
  <w:style w:type="paragraph" w:styleId="BodyText">
    <w:name w:val="Body Text"/>
    <w:basedOn w:val="Normal"/>
    <w:link w:val="BodyTextChar"/>
    <w:uiPriority w:val="1"/>
    <w:qFormat w:val="1"/>
    <w:rsid w:val="00B068ED"/>
    <w:pPr>
      <w:widowControl w:val="0"/>
      <w:autoSpaceDE w:val="0"/>
      <w:autoSpaceDN w:val="0"/>
      <w:spacing w:after="120" w:afterAutospacing="0" w:before="0" w:beforeAutospacing="0" w:line="276" w:lineRule="auto"/>
      <w:jc w:val="left"/>
    </w:pPr>
    <w:rPr>
      <w:rFonts w:ascii="Arial" w:cs="Arial" w:eastAsia="Arial" w:hAnsi="Arial"/>
      <w:sz w:val="24"/>
      <w:szCs w:val="24"/>
      <w:lang w:val="en-US"/>
    </w:rPr>
  </w:style>
  <w:style w:type="character" w:styleId="BodyTextChar" w:customStyle="1">
    <w:name w:val="Body Text Char"/>
    <w:basedOn w:val="DefaultParagraphFont"/>
    <w:link w:val="BodyText"/>
    <w:uiPriority w:val="1"/>
    <w:rsid w:val="00B068ED"/>
    <w:rPr>
      <w:rFonts w:ascii="Arial" w:cs="Arial" w:eastAsia="Arial" w:hAnsi="Arial"/>
      <w:sz w:val="24"/>
      <w:szCs w:val="24"/>
      <w:lang w:val="en-US"/>
    </w:rPr>
  </w:style>
  <w:style w:type="paragraph" w:styleId="TableParagraph" w:customStyle="1">
    <w:name w:val="Table Paragraph"/>
    <w:basedOn w:val="Normal"/>
    <w:uiPriority w:val="1"/>
    <w:qFormat w:val="1"/>
    <w:rsid w:val="00B068ED"/>
    <w:pPr>
      <w:widowControl w:val="0"/>
      <w:autoSpaceDE w:val="0"/>
      <w:autoSpaceDN w:val="0"/>
      <w:spacing w:after="120" w:afterAutospacing="0" w:before="0" w:beforeAutospacing="0" w:line="276" w:lineRule="auto"/>
      <w:ind w:left="105"/>
      <w:jc w:val="left"/>
    </w:pPr>
    <w:rPr>
      <w:rFonts w:ascii="Arial" w:cs="Arial" w:eastAsia="Arial" w:hAnsi="Arial"/>
      <w:sz w:val="22"/>
      <w:szCs w:val="22"/>
      <w:lang w:val="en-US"/>
    </w:rPr>
  </w:style>
  <w:style w:type="paragraph" w:styleId="TOCHeading">
    <w:name w:val="TOC Heading"/>
    <w:basedOn w:val="Heading1"/>
    <w:next w:val="Normal"/>
    <w:uiPriority w:val="39"/>
    <w:unhideWhenUsed w:val="1"/>
    <w:qFormat w:val="1"/>
    <w:rsid w:val="00B068ED"/>
    <w:pPr>
      <w:keepLines w:val="1"/>
      <w:spacing w:after="120" w:afterAutospacing="0" w:before="240" w:beforeAutospacing="0" w:line="259" w:lineRule="auto"/>
      <w:ind w:left="0" w:firstLine="0"/>
      <w:jc w:val="left"/>
      <w:outlineLvl w:val="9"/>
    </w:pPr>
    <w:rPr>
      <w:rFonts w:asciiTheme="majorHAnsi" w:cstheme="majorBidi" w:eastAsiaTheme="majorEastAsia" w:hAnsiTheme="majorHAnsi"/>
      <w:b w:val="0"/>
      <w:caps w:val="0"/>
      <w:color w:val="2f5496" w:themeColor="accent1" w:themeShade="0000BF"/>
      <w:kern w:val="0"/>
      <w:sz w:val="32"/>
      <w:szCs w:val="32"/>
      <w:lang w:val="en-US"/>
    </w:rPr>
  </w:style>
  <w:style w:type="paragraph" w:styleId="TOC2">
    <w:name w:val="toc 2"/>
    <w:basedOn w:val="Normal"/>
    <w:next w:val="Normal"/>
    <w:autoRedefine w:val="1"/>
    <w:uiPriority w:val="39"/>
    <w:unhideWhenUsed w:val="1"/>
    <w:rsid w:val="00B068ED"/>
    <w:pPr>
      <w:spacing w:afterAutospacing="0" w:before="0" w:beforeAutospacing="0" w:line="259" w:lineRule="auto"/>
      <w:ind w:left="220"/>
      <w:jc w:val="left"/>
    </w:pPr>
    <w:rPr>
      <w:rFonts w:cs="Times New Roman" w:asciiTheme="minorHAnsi" w:eastAsiaTheme="minorEastAsia" w:hAnsiTheme="minorHAnsi"/>
      <w:sz w:val="22"/>
      <w:szCs w:val="22"/>
      <w:lang w:val="en-US"/>
    </w:rPr>
  </w:style>
  <w:style w:type="paragraph" w:styleId="TOC1">
    <w:name w:val="toc 1"/>
    <w:basedOn w:val="Normal"/>
    <w:next w:val="Normal"/>
    <w:autoRedefine w:val="1"/>
    <w:uiPriority w:val="39"/>
    <w:unhideWhenUsed w:val="1"/>
    <w:rsid w:val="00B068ED"/>
    <w:pPr>
      <w:tabs>
        <w:tab w:val="left" w:pos="426"/>
        <w:tab w:val="right" w:leader="dot" w:pos="9240"/>
      </w:tabs>
      <w:spacing w:afterAutospacing="0" w:before="0" w:beforeAutospacing="0" w:line="259" w:lineRule="auto"/>
      <w:jc w:val="left"/>
    </w:pPr>
    <w:rPr>
      <w:rFonts w:cs="Times New Roman" w:asciiTheme="minorHAnsi" w:eastAsiaTheme="minorEastAsia" w:hAnsiTheme="minorHAnsi"/>
      <w:sz w:val="22"/>
      <w:szCs w:val="22"/>
      <w:lang w:val="en-US"/>
    </w:rPr>
  </w:style>
  <w:style w:type="paragraph" w:styleId="TOC3">
    <w:name w:val="toc 3"/>
    <w:basedOn w:val="Normal"/>
    <w:next w:val="Normal"/>
    <w:autoRedefine w:val="1"/>
    <w:uiPriority w:val="39"/>
    <w:unhideWhenUsed w:val="1"/>
    <w:rsid w:val="00B068ED"/>
    <w:pPr>
      <w:spacing w:afterAutospacing="0" w:before="0" w:beforeAutospacing="0" w:line="259" w:lineRule="auto"/>
      <w:ind w:left="440"/>
      <w:jc w:val="left"/>
    </w:pPr>
    <w:rPr>
      <w:rFonts w:cs="Times New Roman" w:asciiTheme="minorHAnsi" w:eastAsiaTheme="minorEastAsia" w:hAnsiTheme="minorHAnsi"/>
      <w:sz w:val="22"/>
      <w:szCs w:val="22"/>
      <w:lang w:val="en-US"/>
    </w:rPr>
  </w:style>
  <w:style w:type="character" w:styleId="NoSpacingChar" w:customStyle="1">
    <w:name w:val="No Spacing Char"/>
    <w:basedOn w:val="DefaultParagraphFont"/>
    <w:link w:val="NoSpacing"/>
    <w:uiPriority w:val="1"/>
    <w:rsid w:val="00B068ED"/>
    <w:rPr>
      <w:rFonts w:ascii="Verdana" w:hAnsi="Verdana"/>
      <w:sz w:val="20"/>
      <w:szCs w:val="20"/>
    </w:rPr>
  </w:style>
  <w:style w:type="paragraph" w:styleId="NormalWeb">
    <w:name w:val="Normal (Web)"/>
    <w:basedOn w:val="Normal"/>
    <w:uiPriority w:val="99"/>
    <w:semiHidden w:val="1"/>
    <w:unhideWhenUsed w:val="1"/>
    <w:rsid w:val="00B068ED"/>
    <w:pPr>
      <w:jc w:val="left"/>
    </w:pPr>
    <w:rPr>
      <w:rFonts w:ascii="Times New Roman" w:cs="Times New Roman" w:eastAsia="Times New Roman" w:hAnsi="Times New Roman"/>
      <w:sz w:val="24"/>
      <w:szCs w:val="24"/>
      <w:lang w:eastAsia="en-GB"/>
    </w:rPr>
  </w:style>
  <w:style w:type="paragraph" w:styleId="Caption1" w:customStyle="1">
    <w:name w:val="Caption 1"/>
    <w:basedOn w:val="Normal"/>
    <w:qFormat w:val="1"/>
    <w:rsid w:val="00B068ED"/>
    <w:pPr>
      <w:spacing w:after="120" w:afterAutospacing="0" w:before="120" w:beforeAutospacing="0"/>
      <w:jc w:val="left"/>
    </w:pPr>
    <w:rPr>
      <w:rFonts w:ascii="Arial" w:cs="Times New Roman" w:eastAsia="MS Mincho" w:hAnsi="Arial"/>
      <w:i w:val="1"/>
      <w:color w:val="f15f22"/>
      <w:szCs w:val="24"/>
      <w:lang w:val="en-US"/>
    </w:rPr>
  </w:style>
  <w:style w:type="paragraph" w:styleId="CommentText">
    <w:name w:val="annotation text"/>
    <w:basedOn w:val="Normal"/>
    <w:link w:val="CommentTextChar"/>
    <w:uiPriority w:val="99"/>
    <w:unhideWhenUsed w:val="1"/>
    <w:rsid w:val="00B068ED"/>
    <w:pPr>
      <w:spacing w:after="120" w:afterAutospacing="0" w:before="120" w:beforeAutospacing="0"/>
      <w:jc w:val="left"/>
    </w:pPr>
    <w:rPr>
      <w:rFonts w:ascii="Arial" w:cs="Times New Roman" w:eastAsia="MS Mincho" w:hAnsi="Arial"/>
      <w:lang w:val="en-US"/>
    </w:rPr>
  </w:style>
  <w:style w:type="character" w:styleId="CommentTextChar" w:customStyle="1">
    <w:name w:val="Comment Text Char"/>
    <w:basedOn w:val="DefaultParagraphFont"/>
    <w:link w:val="CommentText"/>
    <w:uiPriority w:val="99"/>
    <w:rsid w:val="00B068ED"/>
    <w:rPr>
      <w:rFonts w:ascii="Arial" w:cs="Times New Roman" w:eastAsia="MS Mincho" w:hAnsi="Arial"/>
      <w:sz w:val="20"/>
      <w:szCs w:val="20"/>
      <w:lang w:val="en-US"/>
    </w:rPr>
  </w:style>
  <w:style w:type="paragraph" w:styleId="FootnoteText">
    <w:name w:val="footnote text"/>
    <w:basedOn w:val="Normal"/>
    <w:link w:val="FootnoteTextChar"/>
    <w:uiPriority w:val="99"/>
    <w:semiHidden w:val="1"/>
    <w:unhideWhenUsed w:val="1"/>
    <w:rsid w:val="00B068ED"/>
    <w:pPr>
      <w:widowControl w:val="0"/>
      <w:autoSpaceDE w:val="0"/>
      <w:autoSpaceDN w:val="0"/>
      <w:spacing w:after="0" w:afterAutospacing="0" w:before="0" w:beforeAutospacing="0"/>
      <w:jc w:val="left"/>
    </w:pPr>
    <w:rPr>
      <w:rFonts w:ascii="Arial" w:cs="Arial" w:eastAsia="Arial" w:hAnsi="Arial"/>
      <w:lang w:val="en-US"/>
    </w:rPr>
  </w:style>
  <w:style w:type="character" w:styleId="FootnoteTextChar" w:customStyle="1">
    <w:name w:val="Footnote Text Char"/>
    <w:basedOn w:val="DefaultParagraphFont"/>
    <w:link w:val="FootnoteText"/>
    <w:uiPriority w:val="99"/>
    <w:semiHidden w:val="1"/>
    <w:rsid w:val="00B068ED"/>
    <w:rPr>
      <w:rFonts w:ascii="Arial" w:cs="Arial" w:eastAsia="Arial" w:hAnsi="Arial"/>
      <w:sz w:val="20"/>
      <w:szCs w:val="20"/>
      <w:lang w:val="en-US"/>
    </w:rPr>
  </w:style>
  <w:style w:type="character" w:styleId="FootnoteReference">
    <w:name w:val="footnote reference"/>
    <w:basedOn w:val="DefaultParagraphFont"/>
    <w:uiPriority w:val="99"/>
    <w:semiHidden w:val="1"/>
    <w:unhideWhenUsed w:val="1"/>
    <w:rsid w:val="00B068ED"/>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gov.uk/check-job-applicant-right-to-work" TargetMode="Externa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diuOJpU5SpH0i2/u6mkZtFrlQQ==">CgMxLjAyCGguZ2pkZ3hz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OAByITF0czc1YXpiWG5pbzF0eWdOTkw0SjhjZGFlWGV6TU9Q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2024-02-27T01:10:00Z</dcterms:created>
  <dc:creator>David Powell</dc:creator>
</cp:coreProperties>
</file>